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A9BE5">
      <w:pPr>
        <w:spacing w:after="160" w:line="259" w:lineRule="auto"/>
        <w:jc w:val="center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Структурное подразделение муниципального бюджетного образовательного учреждения средней общеобразовательной школы с. Иштии-Хемский детский сад «</w:t>
      </w:r>
      <w:r>
        <w:rPr>
          <w:rFonts w:ascii="Times New Roman" w:hAnsi="Times New Roman" w:eastAsia="Calibri" w:cs="Times New Roman"/>
          <w:lang w:val="ru-RU"/>
        </w:rPr>
        <w:t>Салгал</w:t>
      </w:r>
      <w:r>
        <w:rPr>
          <w:rFonts w:ascii="Times New Roman" w:hAnsi="Times New Roman" w:eastAsia="Calibri" w:cs="Times New Roman"/>
        </w:rPr>
        <w:t>» муниципального района</w:t>
      </w:r>
    </w:p>
    <w:p w14:paraId="176E3D4C">
      <w:pPr>
        <w:spacing w:after="160" w:line="259" w:lineRule="auto"/>
        <w:jc w:val="center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«Улуг-Хемский кожуун Республики Тыва»</w:t>
      </w:r>
    </w:p>
    <w:p w14:paraId="2008D5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2305050</wp:posOffset>
                </wp:positionV>
                <wp:extent cx="2533650" cy="581025"/>
                <wp:effectExtent l="4445" t="4445" r="6985" b="8890"/>
                <wp:wrapNone/>
                <wp:docPr id="8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33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o:spt="1" style="position:absolute;left:0pt;margin-left:63.75pt;margin-top:181.5pt;height:45.75pt;width:199.5pt;z-index:-251656192;mso-width-relative:page;mso-height-relative:page;" fillcolor="#FFFFFF" filled="t" stroked="t" coordsize="21600,21600" o:gfxdata="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lCg17YAAAACwEAAA8AAAAAAAAAAQAg&#10;AAAAIgAAAGRycy9kb3ducmV2LnhtbFBLAQIUABQAAAAIAIdO4kBEHFc/RwIAAIoEAAAOAAAAAAAA&#10;AAEAIAAAACcBAABkcnMvZTJvRG9jLnhtbFBLBQYAAAAABgAGAFkBAADgBQAAAAA=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4DBBB">
      <w:pPr>
        <w:rPr>
          <w:rFonts w:ascii="Times New Roman" w:hAnsi="Times New Roman" w:cs="Times New Roman"/>
          <w:b/>
        </w:rPr>
      </w:pPr>
    </w:p>
    <w:p w14:paraId="33DF4A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«Принято»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  Утверждаю»</w:t>
      </w:r>
    </w:p>
    <w:p w14:paraId="66A9C4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                                                                           директор МБОУ СОШ </w:t>
      </w:r>
    </w:p>
    <w:p w14:paraId="08ECCCB7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с. Иштии-Хем                                                Протокол №_1_                                                                   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Кыргыс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К.А.</w:t>
      </w:r>
    </w:p>
    <w:p w14:paraId="5C418EBD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2305050</wp:posOffset>
                </wp:positionV>
                <wp:extent cx="2533650" cy="581025"/>
                <wp:effectExtent l="4445" t="4445" r="6985" b="8890"/>
                <wp:wrapNone/>
                <wp:docPr id="80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33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o:spt="1" style="position:absolute;left:0pt;margin-left:63.75pt;margin-top:181.5pt;height:45.75pt;width:199.5pt;z-index:-251655168;mso-width-relative:page;mso-height-relative:page;" fillcolor="#FFFFFF" filled="t" stroked="t" coordsize="21600,21600" o:gfxdata="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lCg17YAAAACwEAAA8AAAAAAAAAAQAg&#10;AAAAIgAAAGRycy9kb3ducmV2LnhtbFBLAQIUABQAAAAIAIdO4kD2A2BXRwIAAIoEAAAOAAAAAAAA&#10;AAEAIAAAACcBAABkcnMvZTJvRG9jLnhtbFBLBQYAAAAABgAGAFkBAADgBQAAAAA=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августа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Пр</w:t>
      </w:r>
      <w:r>
        <w:rPr>
          <w:rFonts w:ascii="Times New Roman" w:hAnsi="Times New Roman" w:cs="Times New Roman"/>
          <w:sz w:val="24"/>
          <w:szCs w:val="24"/>
          <w:lang w:val="ru-RU"/>
        </w:rPr>
        <w:t>отокол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__» </w:t>
      </w:r>
      <w:r>
        <w:rPr>
          <w:rFonts w:ascii="Times New Roman" w:hAnsi="Times New Roman" w:cs="Times New Roman"/>
          <w:sz w:val="24"/>
          <w:szCs w:val="24"/>
        </w:rPr>
        <w:t>августа»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 г.</w:t>
      </w:r>
    </w:p>
    <w:p w14:paraId="75693B54">
      <w:pPr>
        <w:spacing w:line="240" w:lineRule="auto"/>
        <w:jc w:val="right"/>
        <w:rPr>
          <w:rFonts w:ascii="Times New Roman" w:hAnsi="Times New Roman" w:cs="Times New Roman"/>
        </w:rPr>
      </w:pPr>
    </w:p>
    <w:p w14:paraId="418B1C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1874520</wp:posOffset>
            </wp:positionH>
            <wp:positionV relativeFrom="paragraph">
              <wp:posOffset>34925</wp:posOffset>
            </wp:positionV>
            <wp:extent cx="2274570" cy="541020"/>
            <wp:effectExtent l="0" t="0" r="11430" b="762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"</w:t>
      </w:r>
    </w:p>
    <w:p w14:paraId="17EEF3CC">
      <w:pPr>
        <w:jc w:val="both"/>
        <w:rPr>
          <w:rFonts w:ascii="Times New Roman" w:hAnsi="Times New Roman" w:cs="Times New Roman"/>
        </w:rPr>
      </w:pPr>
    </w:p>
    <w:p w14:paraId="0326AA8E">
      <w:pPr>
        <w:jc w:val="center"/>
        <w:rPr>
          <w:rFonts w:hint="default"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УЧЕБНЫЙ</w:t>
      </w:r>
      <w:r>
        <w:rPr>
          <w:rFonts w:ascii="Times New Roman" w:hAnsi="Times New Roman" w:cs="Times New Roman"/>
          <w:b/>
          <w:sz w:val="36"/>
          <w:szCs w:val="36"/>
        </w:rPr>
        <w:t xml:space="preserve"> ПЛАН</w:t>
      </w:r>
    </w:p>
    <w:p w14:paraId="24AD2D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>а 202</w:t>
      </w:r>
      <w:r>
        <w:rPr>
          <w:rFonts w:hint="default" w:ascii="Times New Roman" w:hAnsi="Times New Roman" w:cs="Times New Roman"/>
          <w:b/>
          <w:sz w:val="36"/>
          <w:szCs w:val="36"/>
          <w:lang w:val="ru-RU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>-202</w:t>
      </w:r>
      <w:r>
        <w:rPr>
          <w:rFonts w:hint="default" w:ascii="Times New Roman" w:hAnsi="Times New Roman" w:cs="Times New Roman"/>
          <w:b/>
          <w:sz w:val="36"/>
          <w:szCs w:val="36"/>
          <w:lang w:val="ru-RU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2140585</wp:posOffset>
                </wp:positionH>
                <wp:positionV relativeFrom="paragraph">
                  <wp:posOffset>196850</wp:posOffset>
                </wp:positionV>
                <wp:extent cx="375285" cy="500380"/>
                <wp:effectExtent l="0" t="0" r="0" b="0"/>
                <wp:wrapNone/>
                <wp:docPr id="79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B60B69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17583278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0" o:spid="_x0000_s1026" o:spt="202" type="#_x0000_t202" style="position:absolute;left:0pt;margin-left:168.55pt;margin-top:15.5pt;height:39.4pt;width:29.55pt;mso-wrap-style:none;z-index:251662336;mso-width-relative:page;mso-height-relative:page;" filled="f" stroked="f" coordsize="21600,21600" o:gfxdata="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8C1RXWAAAACgEAAA8AAAAAAAAAAQAgAAAAIgAAAGRycy9kb3ducmV2Lnht&#10;bFBLAQIUABQAAAAIAIdO4kCIa6yNbQIAANMEAAAOAAAAAAAAAAEAIAAAACUBAABkcnMvZTJvRG9j&#10;LnhtbFBLBQYAAAAABgAGAFkBAAAEBg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FB60B69">
                      <w:pPr>
                        <w:rPr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5C505B">
      <w:pPr>
        <w:spacing w:after="160" w:line="259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Структурного подразделения муниципального бюджетного образовательного учреждения средней общеобразовательной школы с. Иштии-Хем</w:t>
      </w:r>
    </w:p>
    <w:p w14:paraId="1023165A">
      <w:pPr>
        <w:spacing w:after="160" w:line="259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Детского сада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>«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Салгал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>»</w:t>
      </w:r>
    </w:p>
    <w:p w14:paraId="7BC6DE73">
      <w:pPr>
        <w:spacing w:after="160" w:line="259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Улуг-Хемского кожууна РТ</w:t>
      </w:r>
    </w:p>
    <w:p w14:paraId="1FE45D4D">
      <w:pPr>
        <w:spacing w:after="160" w:line="259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E6545B6">
      <w:pPr>
        <w:spacing w:after="160" w:line="259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C7F3751">
      <w:pPr>
        <w:spacing w:after="160" w:line="259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70159BD">
      <w:pPr>
        <w:spacing w:after="160" w:line="259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4F780D1">
      <w:pPr>
        <w:spacing w:after="160" w:line="259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Составила: Ст. воспитатель</w:t>
      </w:r>
    </w:p>
    <w:p w14:paraId="67105B80">
      <w:pPr>
        <w:spacing w:after="160" w:line="259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д/с «САЛГАЛ» Балчынмай Е. Х.</w:t>
      </w:r>
    </w:p>
    <w:p w14:paraId="628BC869">
      <w:pPr>
        <w:rPr>
          <w:b/>
          <w:sz w:val="24"/>
          <w:szCs w:val="24"/>
        </w:rPr>
      </w:pPr>
    </w:p>
    <w:p w14:paraId="2D104FB4">
      <w:pPr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</w:p>
    <w:p w14:paraId="315726FE">
      <w:pPr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</w:p>
    <w:p w14:paraId="714E12EC">
      <w:pPr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</w:p>
    <w:p w14:paraId="2E0756DC">
      <w:pPr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Иштии-Хем 2024 г.</w:t>
      </w:r>
    </w:p>
    <w:p w14:paraId="648F84C8">
      <w:pPr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УЧЕБНЫЙ ПЛАН</w:t>
      </w:r>
      <w:bookmarkStart w:id="0" w:name="_GoBack"/>
      <w:bookmarkEnd w:id="0"/>
    </w:p>
    <w:p w14:paraId="3ECCF7EF">
      <w:pPr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детского сада «Салгал» при МБОУ СОШ с. Иштии-Хем</w:t>
      </w:r>
    </w:p>
    <w:p w14:paraId="3645C53F">
      <w:pPr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На 2024-2025 учебный год</w:t>
      </w:r>
    </w:p>
    <w:p w14:paraId="7BDBF67B">
      <w:pPr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Пояснительная записка</w:t>
      </w:r>
    </w:p>
    <w:p w14:paraId="6C02F830">
      <w:pPr>
        <w:ind w:firstLine="708" w:firstLineChars="0"/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Учебный план детского сада «Салгал» 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при МБОУ СОШ с. Иштии-Хем на 2024-2025 учебный год разработан в соответствии с :</w:t>
      </w:r>
    </w:p>
    <w:p w14:paraId="710621A1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Федеральным законом от 29.12.2012 г. № 273-ФЗ «Об образовании в Российской Федерации»;</w:t>
      </w:r>
    </w:p>
    <w:p w14:paraId="6EC8A196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Приказом Министерства образования и науки Российской Федерации от 30.08.2013 г.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14:paraId="37CD9EB7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 Примерной основной общеобразовательной программой «От рождения до школы» под редакцией Н.Е. Вераксы, Т.С. Комаровой, М.А. Васильевой. 6-е издание, исправленное и дополненное.</w:t>
      </w:r>
    </w:p>
    <w:p w14:paraId="71E0476B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Санитарно-эпидемиологическиеправила и нормативы СанПиН 2,4.1.3049-13, «Санитарно-эпидеомологические требования к устройству, содержанию и организации работы дошкольных образовательных организаций», утверждённые постановлением Главного государственного санитарного врача РФ от 15 мая 2013г. №26;</w:t>
      </w:r>
    </w:p>
    <w:p w14:paraId="6F5CB08B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Постановление Главного государственного врача РФ от 27.10.2020 №32 «Об утверждении санитарных правил СП 2,4.3648-20 «санитарно-эпидеомологические требования к организациям воспитания и обучения, отдыха и оздоровления детей и молодёжи»;</w:t>
      </w:r>
    </w:p>
    <w:p w14:paraId="7AFF2019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-Письмом Министерства образования и науки Российской Федерации от 31.05.2007 №03-1213 «О методических рекомендациях по отнесению дошкольных образовательных учреждений к определённому виду»;</w:t>
      </w:r>
    </w:p>
    <w:p w14:paraId="63BD978E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Приказом Министерства образования и науки Российской Федерации от 17.10.2013 №1155 «Об утверждении федерального государственного стандарта дошкольного образования».</w:t>
      </w:r>
    </w:p>
    <w:p w14:paraId="7E24CF78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Письмом «Комментарии к ФГОС дошкольного образования» Министерства образования и науки Российской Федерации от 28.02.2014 №08-249.</w:t>
      </w:r>
    </w:p>
    <w:p w14:paraId="71575BED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ab/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Учебный план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детского сада «Салгал» 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при МБОУ СОШ с. Иштии-Хем на 2024-2025 учебный год является нормативным актом, устанавливающим перечень образовательных областей и объем учебного времени, отводимого на проведение непосредственно образовательной деятельности.</w:t>
      </w:r>
    </w:p>
    <w:p w14:paraId="21E66DA6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ab/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Учебный год начинается с 1 сентября и заканчивается 31 мая. Детский сад «Салгал» работает в режиме пятидневной рабочей недели.</w:t>
      </w:r>
    </w:p>
    <w:p w14:paraId="208E65E1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ab/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В 2024-2025 учебном году в детском саду «Салгал» функционируют 3 общеобразовательных групп, укомплектованных в соответствии с возрастными нормами:</w:t>
      </w:r>
    </w:p>
    <w:p w14:paraId="1592C0D7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младшая разновозрастная группа «Хензигбейлер» (1,5-3 лет);</w:t>
      </w:r>
    </w:p>
    <w:p w14:paraId="25E34F5E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средняя разновозрастная группа «Отчугаш» (3-6 лет);</w:t>
      </w:r>
    </w:p>
    <w:p w14:paraId="53FACA46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-группа кратковременного пребывания детей «ГКП» (6-7 лет).</w:t>
      </w:r>
    </w:p>
    <w:p w14:paraId="620551BF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Десткий сад работает по федеральной образовательной программе. Методическое обеспечение основной программы соответствует перечню методических изданий, рекомендованных Министерством образования и науки РФ по разделу «Дошкольное воспитание».</w:t>
      </w:r>
    </w:p>
    <w:p w14:paraId="6FABAD0F">
      <w:pPr>
        <w:ind w:firstLine="708" w:firstLineChars="0"/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Учебный план детского сада «Салгал» соответствует Уставу МБОУ СОШ с. Иштии-Хем общеобразовательным и парциальным программам, обеспечивая выполнение ФГОС ДО, гарантирует ребёнку получение комплекса образовательных услуг.</w:t>
      </w:r>
    </w:p>
    <w:p w14:paraId="3E137437">
      <w:pPr>
        <w:ind w:firstLine="708" w:firstLineChars="0"/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В структуре учебного плана выделяются инвариантная и вариативная часть. Инвариантная часть обеспечивает выполнение обязательной части основной общеобразовательной программы дошкольного образования (составляет не менее 60% от общего нормативного времени, отводимого на освоение основной образовательной программы дошкольного образования).</w:t>
      </w:r>
    </w:p>
    <w:p w14:paraId="07071258">
      <w:pPr>
        <w:ind w:firstLine="708" w:firstLineChars="0"/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В соответствии с требованиям основной образовательной программы дошкольного образования в инвариантной части плана отведено время на образовательную деятельность, отведённое на реализацию образовательных областей.</w:t>
      </w:r>
    </w:p>
    <w:p w14:paraId="77633FE4">
      <w:pPr>
        <w:ind w:firstLine="708" w:firstLineChars="0"/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В инвариантную часть плана включены пять образовательных областей, обеспечивающее разностороннее развитие, познавательное, речевое, художественно-эстетическое и физическое.</w:t>
      </w:r>
    </w:p>
    <w:p w14:paraId="32E0BC8D">
      <w:pPr>
        <w:ind w:firstLine="708" w:firstLineChars="0"/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Содержание педагогической работы по освоению детьми образовательных областей «Социально-коммуникативное развитие», «Познавательное развитие», «Речевое развитие», «Художественно-эстнтическое развитие», «Физическое развитие» 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 во всех видах деятельности отражены в календарном планировании.</w:t>
      </w:r>
    </w:p>
    <w:p w14:paraId="730CF7D8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При составлении учебного плана учитывались следующие 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принципы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:</w:t>
      </w:r>
    </w:p>
    <w:p w14:paraId="7EF87315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принцип развивающего образования, целью которого является развитие ребёнка;</w:t>
      </w:r>
    </w:p>
    <w:p w14:paraId="2726D4EF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принцип научной обоснованности и практической применимости;</w:t>
      </w:r>
    </w:p>
    <w:p w14:paraId="63FDBE7D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принцип соответствия критериям полноты, необходимости и достаточности;</w:t>
      </w:r>
    </w:p>
    <w:p w14:paraId="7DB3CF6A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14:paraId="738447BA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14:paraId="4B3CF5DA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комплексно-тематический принцип построения образовательного процесса;</w:t>
      </w:r>
    </w:p>
    <w:p w14:paraId="27E46B20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решение программных образовательных задач в совместной деятельности взрослого и детей и самостоятельной деятельности детей не только  в рамках  непосредственно  образовательной деятельности , но и при проведении режимных моментов в соответствии со спецификой дошкольного образования;</w:t>
      </w:r>
    </w:p>
    <w:p w14:paraId="6DB2D550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- построение непосредственно образовательного процесса с учётом возрастных особенностей дошкольников, используя разные формы работы.</w:t>
      </w:r>
    </w:p>
    <w:p w14:paraId="107F0AF0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ab/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 нормами и требованиями (СанПиН 2,4.1.3049-13):</w:t>
      </w:r>
    </w:p>
    <w:p w14:paraId="0D339731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ab/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Продолжительность непрерывной непосредственно образовательной деятельности:</w:t>
      </w:r>
    </w:p>
    <w:p w14:paraId="3C21AF96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для детей от 1,5 до 3 лет – не более 10 минут, </w:t>
      </w:r>
    </w:p>
    <w:p w14:paraId="073E0FD7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для детей от 3 до 4 лет – не более 15 минут, </w:t>
      </w:r>
    </w:p>
    <w:p w14:paraId="3D263294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для детей от 4 до 5 лет – не более 20 минут, </w:t>
      </w:r>
    </w:p>
    <w:p w14:paraId="5F4B71C0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для детей от 5 до 6 лет – не более 25 минут, </w:t>
      </w:r>
    </w:p>
    <w:p w14:paraId="5AFFEF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- для детей от 6-7 лет – не более 30 минут.</w:t>
      </w:r>
    </w:p>
    <w:p w14:paraId="1EA0FE90">
      <w:pPr>
        <w:keepNext w:val="0"/>
        <w:keepLines w:val="0"/>
        <w:widowControl/>
        <w:suppressLineNumbers w:val="0"/>
        <w:ind w:firstLine="708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Максимально допустимый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объем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образовательной нагрузки в первой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оловине дня: </w:t>
      </w:r>
    </w:p>
    <w:p w14:paraId="6FACB8F0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в младшей и средней группах не превышает 30 и 40 минут соответственно, </w:t>
      </w:r>
    </w:p>
    <w:p w14:paraId="4FDA118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в старшей и подготовительной группах – 45 минут и 1,5 часа соответственно. </w:t>
      </w:r>
    </w:p>
    <w:p w14:paraId="4BDD0BBB">
      <w:pPr>
        <w:keepNext w:val="0"/>
        <w:keepLines w:val="0"/>
        <w:widowControl/>
        <w:suppressLineNumbers w:val="0"/>
        <w:ind w:firstLine="708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середине времени,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отведённого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на непрерывную образовательную деятельность, проводятся физкультурные минутки. </w:t>
      </w:r>
    </w:p>
    <w:p w14:paraId="1580957F">
      <w:pPr>
        <w:keepNext w:val="0"/>
        <w:keepLines w:val="0"/>
        <w:widowControl/>
        <w:suppressLineNumbers w:val="0"/>
        <w:ind w:firstLine="708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Перерывы между периодами непрерывной образовательной деятельности – не менее 10 минут. </w:t>
      </w:r>
    </w:p>
    <w:p w14:paraId="6A33B646">
      <w:pPr>
        <w:keepNext w:val="0"/>
        <w:keepLines w:val="0"/>
        <w:widowControl/>
        <w:suppressLineNumbers w:val="0"/>
        <w:ind w:firstLine="708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Образовательная деятельность с детьми старшего дошкольного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возраста может осуществляться во второй половине дня после дневного сна.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Её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продолжительность составляет не более 25-30 минут в день. Образовательную деятельность, требующую повышенной познавательной активности и умственного напряжения детей, организуется в первую половину дня. </w:t>
      </w:r>
    </w:p>
    <w:p w14:paraId="124CDC50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Форма организации занятий с 1,5 до 8 лет - подгрупповые и</w:t>
      </w:r>
    </w:p>
    <w:p w14:paraId="10431A7E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фронтальные.</w:t>
      </w:r>
    </w:p>
    <w:p w14:paraId="1B83A23F">
      <w:pPr>
        <w:keepNext w:val="0"/>
        <w:keepLines w:val="0"/>
        <w:widowControl/>
        <w:suppressLineNumbers w:val="0"/>
        <w:ind w:firstLine="708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</w:t>
      </w:r>
    </w:p>
    <w:p w14:paraId="70B056F5">
      <w:pPr>
        <w:keepNext w:val="0"/>
        <w:keepLines w:val="0"/>
        <w:widowControl/>
        <w:suppressLineNumbers w:val="0"/>
        <w:ind w:firstLine="708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Организация жизнедеятельности детского сада предусматривает, как организованные педагогами совместно с детьми (ООД,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 детского сада. </w:t>
      </w:r>
    </w:p>
    <w:p w14:paraId="6F5CD5F3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Дополнительные программы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являются дополнением к Основной образовательной программе дошкольного образования «От рождения до школы»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</w:p>
    <w:p w14:paraId="557E3627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Вариативная часть учебного плана 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часть учебного плана,формируемая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участниками образовательного процесса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Д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ОУ, обеспечивает вариативность образования, отражает приоритетное направление деятельности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д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етского сада 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Салгал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» и расширяет области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образовательных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услуг для воспитанников и составляют не более 40% от общей учебной нагрузки.</w:t>
      </w:r>
    </w:p>
    <w:p w14:paraId="2D8EDAF2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Старший воспитатель: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Балчынмай Е.Х.                      </w:t>
      </w:r>
    </w:p>
    <w:p w14:paraId="2BD13797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</w:p>
    <w:p w14:paraId="08EC9BE2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</w:p>
    <w:p w14:paraId="7AB47E00">
      <w:pPr>
        <w:ind w:firstLine="708" w:firstLineChars="0"/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</w:p>
    <w:p w14:paraId="76FEEF61">
      <w:pPr>
        <w:ind w:firstLine="708" w:firstLineChars="0"/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</w:p>
    <w:p w14:paraId="4A3EAEC8">
      <w:pPr>
        <w:ind w:firstLine="708" w:firstLineChars="0"/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</w:p>
    <w:p w14:paraId="20D5DD3C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</w:p>
    <w:p w14:paraId="7FA4FE87">
      <w:pPr>
        <w:jc w:val="both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</w:p>
    <w:p w14:paraId="437C524A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Учебный план</w:t>
      </w:r>
    </w:p>
    <w:p w14:paraId="390EF083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структурного подразделения детск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ого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сад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а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«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Салгал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» при МБОУ</w:t>
      </w:r>
    </w:p>
    <w:p w14:paraId="17856E64">
      <w:pPr>
        <w:keepNext w:val="0"/>
        <w:keepLines w:val="0"/>
        <w:widowControl/>
        <w:suppressLineNumbers w:val="0"/>
        <w:jc w:val="center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СОШ с.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Иштии-Хем</w:t>
      </w:r>
    </w:p>
    <w:p w14:paraId="2B6CFFFD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общеобразовательные основные (комплексные) программы</w:t>
      </w:r>
    </w:p>
    <w:p w14:paraId="4F6FC4EF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дошкольного образования</w:t>
      </w:r>
    </w:p>
    <w:p w14:paraId="0E65E76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202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-202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5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учебный год</w:t>
      </w:r>
    </w:p>
    <w:p w14:paraId="68C9C52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right="-1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tbl>
      <w:tblPr>
        <w:tblStyle w:val="5"/>
        <w:tblW w:w="10471" w:type="dxa"/>
        <w:tblInd w:w="-10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8"/>
        <w:gridCol w:w="1752"/>
        <w:gridCol w:w="3084"/>
        <w:gridCol w:w="4817"/>
      </w:tblGrid>
      <w:tr w14:paraId="54714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81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A4F719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  <w:p w14:paraId="27D62E9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175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E4D902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Базовая образовательная область</w:t>
            </w:r>
          </w:p>
        </w:tc>
        <w:tc>
          <w:tcPr>
            <w:tcW w:w="7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3B1344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Количество занятий в неделю</w:t>
            </w:r>
          </w:p>
        </w:tc>
      </w:tr>
      <w:tr w14:paraId="3BF52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81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9F419A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3CE573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B2AE2F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Младшая разновозрастная группа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FD414A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Старшая разновозрастная группа</w:t>
            </w:r>
          </w:p>
        </w:tc>
      </w:tr>
      <w:tr w14:paraId="6FC71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1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822187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76BA7E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8DBB19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1-3 л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036C19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3-7 л</w:t>
            </w:r>
          </w:p>
        </w:tc>
      </w:tr>
      <w:tr w14:paraId="6BE932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4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0E73B91">
            <w:pPr>
              <w:keepNext w:val="0"/>
              <w:keepLines w:val="0"/>
              <w:widowControl/>
              <w:numPr>
                <w:ilvl w:val="1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="220" w:leftChars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«От рождения до школы» под редакцией Н.Е. Вераксы, Т.С. Комаровой, М.А. Васильевой</w:t>
            </w:r>
          </w:p>
        </w:tc>
      </w:tr>
      <w:tr w14:paraId="4461B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ECBB1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1BB79E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1.1.</w:t>
            </w:r>
          </w:p>
        </w:tc>
        <w:tc>
          <w:tcPr>
            <w:tcW w:w="96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28EFB5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280" w:right="-10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88980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280" w:right="-10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Познавательное  развитие</w:t>
            </w:r>
          </w:p>
          <w:p w14:paraId="7FD7A12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280" w:right="-10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EE17E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28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4B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9AB13B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1.1.1.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8985F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ФЭМП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B570AD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 раз в неделю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45222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 раза в неделю</w:t>
            </w:r>
          </w:p>
        </w:tc>
      </w:tr>
      <w:tr w14:paraId="69737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5C2AF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1.1.2.</w:t>
            </w:r>
          </w:p>
        </w:tc>
        <w:tc>
          <w:tcPr>
            <w:tcW w:w="175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D4CDE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Ознакомление окружающим миром</w:t>
            </w:r>
          </w:p>
        </w:tc>
        <w:tc>
          <w:tcPr>
            <w:tcW w:w="308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39B68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 раз в неделю</w:t>
            </w:r>
          </w:p>
        </w:tc>
        <w:tc>
          <w:tcPr>
            <w:tcW w:w="48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6DB99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="0" w:leftChars="0" w:right="-100" w:rightChars="0" w:firstLine="0" w:firstLineChars="0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 раз в неделю</w:t>
            </w:r>
          </w:p>
        </w:tc>
      </w:tr>
      <w:tr w14:paraId="073BF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C3F57D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1.2.</w:t>
            </w:r>
          </w:p>
        </w:tc>
        <w:tc>
          <w:tcPr>
            <w:tcW w:w="9653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C97FD4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Речевое развитие</w:t>
            </w:r>
          </w:p>
        </w:tc>
      </w:tr>
      <w:tr w14:paraId="00C81A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50F1A2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1.2.1.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FAEA6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Развитие речи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78CCF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 раза в неделю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50C314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 раз в неделю</w:t>
            </w:r>
          </w:p>
        </w:tc>
      </w:tr>
      <w:tr w14:paraId="2ABE19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CDD25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1.2.2.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71B4E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Родной язык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5E68E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C129DC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1раз в неделю</w:t>
            </w:r>
          </w:p>
        </w:tc>
      </w:tr>
      <w:tr w14:paraId="084E03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8F2798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1.2.3.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707A4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Чтение художественной литературы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81E18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ежедневно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F6B0A5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ежедневно</w:t>
            </w:r>
          </w:p>
        </w:tc>
      </w:tr>
      <w:tr w14:paraId="7247E0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69A734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1.3.</w:t>
            </w:r>
          </w:p>
        </w:tc>
        <w:tc>
          <w:tcPr>
            <w:tcW w:w="965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5721BD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Художественно-эстетическое развитие:</w:t>
            </w:r>
          </w:p>
        </w:tc>
      </w:tr>
      <w:tr w14:paraId="2DECA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BFD77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1.3.1.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57CBE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Рисование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F4241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 раз в неделю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D05D90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 раза в неделю</w:t>
            </w:r>
          </w:p>
        </w:tc>
      </w:tr>
      <w:tr w14:paraId="271B15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6B3ED3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1.3.2.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88103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Лепка, аппликация, ручной труд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37373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 раз в недели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F00D93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 раз в 2 недели</w:t>
            </w:r>
          </w:p>
        </w:tc>
      </w:tr>
      <w:tr w14:paraId="5EE18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63F51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1.3.3.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E27E2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Музыкальное развитие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DA7A9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 раза в неделю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8F90FD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 раза в неделю</w:t>
            </w:r>
          </w:p>
        </w:tc>
      </w:tr>
      <w:tr w14:paraId="5E1E4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D5B344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1.4.</w:t>
            </w:r>
          </w:p>
        </w:tc>
        <w:tc>
          <w:tcPr>
            <w:tcW w:w="9653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2D796F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Физическое развитие</w:t>
            </w:r>
          </w:p>
        </w:tc>
      </w:tr>
      <w:tr w14:paraId="54407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F2988A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1.4.1.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81053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Физическая культура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9A4BD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 раза в неделю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BFBA89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 раза в неделю</w:t>
            </w:r>
          </w:p>
        </w:tc>
      </w:tr>
      <w:tr w14:paraId="0CD636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469110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1.5.</w:t>
            </w:r>
          </w:p>
        </w:tc>
        <w:tc>
          <w:tcPr>
            <w:tcW w:w="9653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12FC16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Социально-коммуникативное развитие:</w:t>
            </w:r>
          </w:p>
        </w:tc>
      </w:tr>
      <w:tr w14:paraId="4570D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548EA5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1.5.1.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37C54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Социализация, труд, безопасность</w:t>
            </w:r>
          </w:p>
        </w:tc>
        <w:tc>
          <w:tcPr>
            <w:tcW w:w="790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9B6817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14:paraId="36C1A1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25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FC694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ИТОГО в неделю: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4A9A0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271E00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589120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25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82048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 СанПиНам(в неделю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FA087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D80F8A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7FAC1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0874A3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02FEF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Разделы программ</w:t>
            </w:r>
          </w:p>
        </w:tc>
        <w:tc>
          <w:tcPr>
            <w:tcW w:w="790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9042FE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Количество занятий в год</w:t>
            </w:r>
          </w:p>
        </w:tc>
      </w:tr>
      <w:tr w14:paraId="54AFB5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818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30456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075B0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B1FB2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Младшая разновозрастная группа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99C0D0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Старшая разновозрастная группа</w:t>
            </w:r>
          </w:p>
        </w:tc>
      </w:tr>
      <w:tr w14:paraId="0EFF21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09AC9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1.1.</w:t>
            </w:r>
          </w:p>
        </w:tc>
        <w:tc>
          <w:tcPr>
            <w:tcW w:w="9653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AD2F47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«От рождения до школы» под редакцией Н.Е. Вераксы, Т.С. Комаровой, М.А. Васильевой</w:t>
            </w:r>
          </w:p>
        </w:tc>
      </w:tr>
      <w:tr w14:paraId="0DD50D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9B3192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1.1.</w:t>
            </w:r>
          </w:p>
        </w:tc>
        <w:tc>
          <w:tcPr>
            <w:tcW w:w="9653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0B22CD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Познавательное развитие</w:t>
            </w:r>
          </w:p>
        </w:tc>
      </w:tr>
      <w:tr w14:paraId="70ED9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9ADA68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1.1.1.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3DAE2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ФЭМП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387F1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E1B0D7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 w14:paraId="48CB93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3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AD2FE1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1.1.2.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32181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Позновательно-исследовательская и продуктивная (конструктивная) деятельность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200BC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9E57D8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</w:tr>
      <w:tr w14:paraId="575E09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0F910A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1.2.</w:t>
            </w:r>
          </w:p>
        </w:tc>
        <w:tc>
          <w:tcPr>
            <w:tcW w:w="9653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AB8195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Речевое развитие</w:t>
            </w:r>
          </w:p>
        </w:tc>
      </w:tr>
      <w:tr w14:paraId="0F12E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9C8B15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1.2.1.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3C065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Развитие речи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C5740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BA4FA0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  <w:tr w14:paraId="42015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8390A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1.2.2.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81081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Родной язык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48E58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5AA867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 w14:paraId="4D38A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9AA2D7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1.2.3.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77272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Чтение художественной литературы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59117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ежедневно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76680C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ежедневно</w:t>
            </w:r>
          </w:p>
        </w:tc>
      </w:tr>
      <w:tr w14:paraId="7E0A7C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521DFD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1.3.</w:t>
            </w:r>
          </w:p>
        </w:tc>
        <w:tc>
          <w:tcPr>
            <w:tcW w:w="9653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EDEE3A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Художественно-эстетическое развитие</w:t>
            </w:r>
          </w:p>
        </w:tc>
      </w:tr>
      <w:tr w14:paraId="008298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185E36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1.3.1.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E087E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Рисование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3FA24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68C0C7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  <w:tr w14:paraId="1999A5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B5B2B3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1.3.2.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F739A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Лепка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25394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8E9E0A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7C2B8B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67D3AB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1.3.3.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8D920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Аппликация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C8D51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3BD5A9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553099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CEBDD1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1.3.4.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E21D5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Музыка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EE8CD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E58C31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  <w:tr w14:paraId="4251E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95217FD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1.4.</w:t>
            </w:r>
          </w:p>
        </w:tc>
        <w:tc>
          <w:tcPr>
            <w:tcW w:w="9653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207575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Физическое развитие</w:t>
            </w:r>
          </w:p>
        </w:tc>
      </w:tr>
      <w:tr w14:paraId="699CB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AAE57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1.4.1.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CEA05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Физическая культура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E86CF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B97FFF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</w:tr>
      <w:tr w14:paraId="00486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73F0C2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1.5.</w:t>
            </w:r>
          </w:p>
        </w:tc>
        <w:tc>
          <w:tcPr>
            <w:tcW w:w="9653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FC6944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Социально-коммуникативное развитие</w:t>
            </w:r>
          </w:p>
        </w:tc>
      </w:tr>
      <w:tr w14:paraId="4E7365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602EE7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1.5.1.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0B6DC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Социализация, труд, безопасность</w:t>
            </w:r>
          </w:p>
        </w:tc>
        <w:tc>
          <w:tcPr>
            <w:tcW w:w="790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8CCAAF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14:paraId="62436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5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E2B31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ИТОГО в год: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FDA19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F70B74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</w:tr>
      <w:tr w14:paraId="482A0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9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731D5CA">
            <w:pPr>
              <w:rPr>
                <w:rFonts w:hint="default" w:ascii="Arial" w:hAnsi="Arial" w:cs="Arial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lang w:val="ru-RU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21924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left"/>
              <w:rPr>
                <w:rFonts w:hint="default"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7689E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left"/>
              <w:rPr>
                <w:rFonts w:hint="default"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65E443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both"/>
              <w:rPr>
                <w:rFonts w:hint="default"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35FB9A97"/>
    <w:p w14:paraId="614F3917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Учебный план</w:t>
      </w:r>
    </w:p>
    <w:p w14:paraId="23F95101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структурного подразделения детск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ого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сад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а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«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Салгал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» при МБОУ</w:t>
      </w:r>
    </w:p>
    <w:p w14:paraId="6590FFDE">
      <w:pPr>
        <w:keepNext w:val="0"/>
        <w:keepLines w:val="0"/>
        <w:widowControl/>
        <w:suppressLineNumbers w:val="0"/>
        <w:jc w:val="center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СОШ с.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Иштии-Хем</w:t>
      </w:r>
    </w:p>
    <w:p w14:paraId="1748C953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общеобразовательные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дополнительные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программы</w:t>
      </w:r>
    </w:p>
    <w:p w14:paraId="5B733F43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дошкольного образования</w:t>
      </w:r>
    </w:p>
    <w:p w14:paraId="00AA3A9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202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-202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5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учебный год</w:t>
      </w:r>
    </w:p>
    <w:p w14:paraId="4036461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right="-1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tbl>
      <w:tblPr>
        <w:tblStyle w:val="5"/>
        <w:tblW w:w="10471" w:type="dxa"/>
        <w:tblInd w:w="-10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8"/>
        <w:gridCol w:w="2616"/>
        <w:gridCol w:w="2218"/>
        <w:gridCol w:w="2"/>
        <w:gridCol w:w="4817"/>
      </w:tblGrid>
      <w:tr w14:paraId="6F991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81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BE1C15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  <w:p w14:paraId="6D5426D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B2A1C8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Дополнительные программы</w:t>
            </w:r>
          </w:p>
        </w:tc>
        <w:tc>
          <w:tcPr>
            <w:tcW w:w="70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F2E760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Количество занятий в неделю</w:t>
            </w:r>
          </w:p>
        </w:tc>
      </w:tr>
      <w:tr w14:paraId="6BC07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81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6F9166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6515BD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9AFF51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Младшая разновозрастная группа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16AD00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Старшая разновозрастная группа</w:t>
            </w:r>
          </w:p>
        </w:tc>
      </w:tr>
      <w:tr w14:paraId="373CA9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1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101C42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EEC123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3E1B86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1-3 л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A4A452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3-7 л</w:t>
            </w:r>
          </w:p>
        </w:tc>
      </w:tr>
      <w:tr w14:paraId="5DF8BB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5D6D0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436C52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1.1.</w:t>
            </w:r>
          </w:p>
        </w:tc>
        <w:tc>
          <w:tcPr>
            <w:tcW w:w="96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98D3AD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280" w:right="-10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590CA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280" w:right="-10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Русский язык</w:t>
            </w:r>
          </w:p>
          <w:p w14:paraId="40FCB03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280" w:right="-10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56A6E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28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5246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4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8D6B7C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9686A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Ф.М. Бартан Программа «Технология обучения русскому языку в старших тувинских группах дошкольных образовательных учреждений»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4239B3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0F18BC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 раза в неделю</w:t>
            </w:r>
          </w:p>
        </w:tc>
      </w:tr>
      <w:tr w14:paraId="5CE0E3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0578AA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B56B5F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ИТОГО в месяц: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DB9ED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D1E906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79AE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DBDE6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F6ECB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ИТОГО в месяц:</w:t>
            </w:r>
          </w:p>
        </w:tc>
        <w:tc>
          <w:tcPr>
            <w:tcW w:w="2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A1E7C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EE3BD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="0" w:leftChars="0" w:right="-100" w:rightChars="0" w:firstLine="0" w:firstLineChars="0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  <w:tr w14:paraId="0708AE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4DDC91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1.2.</w:t>
            </w:r>
          </w:p>
        </w:tc>
        <w:tc>
          <w:tcPr>
            <w:tcW w:w="9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6617F1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Тыва дыл</w:t>
            </w:r>
          </w:p>
        </w:tc>
      </w:tr>
      <w:tr w14:paraId="5FBC7D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5A2A2E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E1E1E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Школа назы четпээн албан черлеринге тыва чугаа сайзырадырынын чижек программазы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BAE1D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23F7A5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 раз в неделю</w:t>
            </w:r>
          </w:p>
        </w:tc>
      </w:tr>
      <w:tr w14:paraId="326C1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7B7324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E0CA1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ИТОГО в месяц: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8901C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B07E57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17FB60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D100C4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3858E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ИТОГО в год: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CAF54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437FC5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  <w:tr w14:paraId="02F20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506AB5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1.3.</w:t>
            </w:r>
          </w:p>
        </w:tc>
        <w:tc>
          <w:tcPr>
            <w:tcW w:w="9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B618A3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Программа ху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дожественно-эстетическое </w:t>
            </w: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направленности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</w:tr>
      <w:tr w14:paraId="41BA3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0E541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C734F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Программа по музыкальному воспитанию детей дошкольного возраста «Ладушки» И. Каплунова, И. Новоскольцева. «программа по музыке для ДОУ» Г.В. Черезова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233B1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 раза в неделю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EDD6AD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 раза в неделю</w:t>
            </w:r>
          </w:p>
        </w:tc>
      </w:tr>
      <w:tr w14:paraId="08C22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9A744B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D3EF1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ИТОГО в месяц: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14B3F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CAC6BE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D8D1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C77412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5F8D3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ИТОГО в год: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1B22A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B7E708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  <w:tr w14:paraId="7A029A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39956C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1.4.</w:t>
            </w:r>
          </w:p>
        </w:tc>
        <w:tc>
          <w:tcPr>
            <w:tcW w:w="9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BED13A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Программа эколого-биологической направленности</w:t>
            </w:r>
          </w:p>
        </w:tc>
      </w:tr>
      <w:tr w14:paraId="3A59D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912F8B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66CEE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«Окружающий мир» Н. Деменкова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88B52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995823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раз в неделю</w:t>
            </w:r>
          </w:p>
        </w:tc>
      </w:tr>
      <w:tr w14:paraId="09B8D2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98807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9426E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ИТОГО в месяц: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1B10F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53DC36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DD11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336AE1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8329F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ИТОГО в год: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90125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230380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 w14:paraId="3841A8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4655C42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1.5.</w:t>
            </w:r>
          </w:p>
        </w:tc>
        <w:tc>
          <w:tcPr>
            <w:tcW w:w="9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9EF04B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Программа физической направленности</w:t>
            </w:r>
          </w:p>
        </w:tc>
      </w:tr>
      <w:tr w14:paraId="1AC3A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DD39B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B3878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«Физическая культура в детском саду»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46FFED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 раза в неделю</w:t>
            </w:r>
          </w:p>
        </w:tc>
        <w:tc>
          <w:tcPr>
            <w:tcW w:w="4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6AFE8A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 раза в неделю</w:t>
            </w:r>
          </w:p>
        </w:tc>
      </w:tr>
      <w:tr w14:paraId="3D8374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F4C92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ИТОГО в месяц: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BE78F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70B92E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99EDE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FBB79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ИТОГО в год: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3B07D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79371D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</w:tr>
      <w:tr w14:paraId="5A9C3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33F18F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1.6.</w:t>
            </w:r>
          </w:p>
        </w:tc>
        <w:tc>
          <w:tcPr>
            <w:tcW w:w="9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1327C9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</w:t>
            </w: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рограмма по п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ознавател</w:t>
            </w: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ьно-речевой направленности</w:t>
            </w:r>
          </w:p>
        </w:tc>
      </w:tr>
      <w:tr w14:paraId="33D477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E3F60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764DA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«ФЭМП»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4B0CA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DA1EDF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E471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1E9F3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AA374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ИТОГО в месяц: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F9A62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E71B28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CA9A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8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43672E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5726E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/>
              <w:spacing w:before="24" w:beforeAutospacing="0" w:after="24" w:afterAutospacing="0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ИТОГО в год: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EA7AD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1" w:after="0" w:afterAutospacing="1" w:line="12" w:lineRule="atLeast"/>
              <w:ind w:leftChars="0" w:right="-10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5D97D1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2" w:lineRule="atLeast"/>
              <w:ind w:left="0" w:right="-10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</w:tbl>
    <w:p w14:paraId="1A59BBB7">
      <w:p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7A2687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Расписание НОД средней разновозрастной группы «Отчугаш»</w:t>
      </w:r>
    </w:p>
    <w:p w14:paraId="350859D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На 2024-2025 учебный год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8245"/>
      </w:tblGrid>
      <w:tr w14:paraId="75AC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44F0490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Дни недели</w:t>
            </w:r>
          </w:p>
        </w:tc>
        <w:tc>
          <w:tcPr>
            <w:tcW w:w="8245" w:type="dxa"/>
          </w:tcPr>
          <w:p w14:paraId="6E23380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Занятия</w:t>
            </w:r>
          </w:p>
        </w:tc>
      </w:tr>
      <w:tr w14:paraId="4BF5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644D4FE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Понедельник</w:t>
            </w:r>
          </w:p>
        </w:tc>
        <w:tc>
          <w:tcPr>
            <w:tcW w:w="8245" w:type="dxa"/>
          </w:tcPr>
          <w:p w14:paraId="69713887"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Познавательное развитие (ознакомление с окружающим миром)</w:t>
            </w:r>
          </w:p>
          <w:p w14:paraId="596D3FC8"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Музыкальная деятельность</w:t>
            </w:r>
          </w:p>
          <w:p w14:paraId="2911D379"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Художественно-эстетическое развитие (рисование)</w:t>
            </w:r>
          </w:p>
          <w:p w14:paraId="74087C22"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 Кружок «Узнавайка»</w:t>
            </w:r>
          </w:p>
        </w:tc>
      </w:tr>
      <w:tr w14:paraId="6DF3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5A6D108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Вторник</w:t>
            </w:r>
          </w:p>
        </w:tc>
        <w:tc>
          <w:tcPr>
            <w:tcW w:w="8245" w:type="dxa"/>
          </w:tcPr>
          <w:p w14:paraId="1AC3C25E">
            <w:pPr>
              <w:numPr>
                <w:ilvl w:val="0"/>
                <w:numId w:val="3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Познавательное развитие (формирование элементарных математических представлений)</w:t>
            </w:r>
          </w:p>
          <w:p w14:paraId="5F087EC3">
            <w:pPr>
              <w:numPr>
                <w:ilvl w:val="0"/>
                <w:numId w:val="3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Физическое развитие</w:t>
            </w:r>
          </w:p>
        </w:tc>
      </w:tr>
      <w:tr w14:paraId="2A61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278250B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Среда</w:t>
            </w:r>
          </w:p>
        </w:tc>
        <w:tc>
          <w:tcPr>
            <w:tcW w:w="8245" w:type="dxa"/>
          </w:tcPr>
          <w:p w14:paraId="404E929A">
            <w:pPr>
              <w:numPr>
                <w:ilvl w:val="0"/>
                <w:numId w:val="4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Речевое развитие (развитие речи)</w:t>
            </w:r>
          </w:p>
          <w:p w14:paraId="614CFEFF">
            <w:pPr>
              <w:numPr>
                <w:ilvl w:val="0"/>
                <w:numId w:val="4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Физкультура на прогулке</w:t>
            </w:r>
          </w:p>
          <w:p w14:paraId="5BB254F8">
            <w:pPr>
              <w:numPr>
                <w:ilvl w:val="0"/>
                <w:numId w:val="4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Художественно-эстетическое развитие (аппликации)</w:t>
            </w:r>
          </w:p>
          <w:p w14:paraId="33F3EEAB">
            <w:pPr>
              <w:numPr>
                <w:ilvl w:val="0"/>
                <w:numId w:val="4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Кружок «Юный эколог»</w:t>
            </w:r>
          </w:p>
        </w:tc>
      </w:tr>
      <w:tr w14:paraId="7E00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17436D3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Четверг</w:t>
            </w:r>
          </w:p>
        </w:tc>
        <w:tc>
          <w:tcPr>
            <w:tcW w:w="8245" w:type="dxa"/>
          </w:tcPr>
          <w:p w14:paraId="08332E2E">
            <w:pPr>
              <w:numPr>
                <w:ilvl w:val="0"/>
                <w:numId w:val="5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Художественно-эстетическое развитие (рисование)</w:t>
            </w:r>
          </w:p>
          <w:p w14:paraId="5DF36516">
            <w:pPr>
              <w:numPr>
                <w:ilvl w:val="0"/>
                <w:numId w:val="5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Музыкальная деятельность</w:t>
            </w:r>
          </w:p>
          <w:p w14:paraId="2C48A7B0">
            <w:pPr>
              <w:numPr>
                <w:ilvl w:val="0"/>
                <w:numId w:val="5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Конструирование</w:t>
            </w:r>
          </w:p>
        </w:tc>
      </w:tr>
      <w:tr w14:paraId="63E7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6AB6BBF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Пятница</w:t>
            </w:r>
          </w:p>
        </w:tc>
        <w:tc>
          <w:tcPr>
            <w:tcW w:w="8245" w:type="dxa"/>
          </w:tcPr>
          <w:p w14:paraId="1DF1A8A6">
            <w:pPr>
              <w:numPr>
                <w:ilvl w:val="0"/>
                <w:numId w:val="6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Художественно-эстетическое развитие (лепка, аппликация, ручной труд)</w:t>
            </w:r>
          </w:p>
          <w:p w14:paraId="7644D52A">
            <w:pPr>
              <w:numPr>
                <w:ilvl w:val="0"/>
                <w:numId w:val="6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Физическое развитие</w:t>
            </w:r>
          </w:p>
          <w:p w14:paraId="4B13B50D">
            <w:pPr>
              <w:numPr>
                <w:ilvl w:val="0"/>
                <w:numId w:val="6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Речевое развитие (родной язык)</w:t>
            </w:r>
          </w:p>
          <w:p w14:paraId="19A537D2">
            <w:pPr>
              <w:numPr>
                <w:ilvl w:val="0"/>
                <w:numId w:val="6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Кру «Волшебный русский язык»</w:t>
            </w:r>
          </w:p>
        </w:tc>
      </w:tr>
    </w:tbl>
    <w:p w14:paraId="70CEA8B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56ECDD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Расписание НОД младшей разновозрастной группы «Хензигбейлер»</w:t>
      </w:r>
    </w:p>
    <w:p w14:paraId="141E1E9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на 2024-2025 учебный год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8245"/>
      </w:tblGrid>
      <w:tr w14:paraId="52DB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4BA335B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Дни недели</w:t>
            </w:r>
          </w:p>
        </w:tc>
        <w:tc>
          <w:tcPr>
            <w:tcW w:w="8245" w:type="dxa"/>
          </w:tcPr>
          <w:p w14:paraId="770A37B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Занятия</w:t>
            </w:r>
          </w:p>
        </w:tc>
      </w:tr>
      <w:tr w14:paraId="6ADB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1931FA2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Понедельник</w:t>
            </w:r>
          </w:p>
        </w:tc>
        <w:tc>
          <w:tcPr>
            <w:tcW w:w="8245" w:type="dxa"/>
          </w:tcPr>
          <w:p w14:paraId="69F0405E">
            <w:pPr>
              <w:numPr>
                <w:ilvl w:val="0"/>
                <w:numId w:val="7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Познавательное развитие (ознакомление с окружающим миром)</w:t>
            </w:r>
          </w:p>
          <w:p w14:paraId="631BAE92">
            <w:pPr>
              <w:numPr>
                <w:ilvl w:val="0"/>
                <w:numId w:val="7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Физическое развитие</w:t>
            </w:r>
          </w:p>
        </w:tc>
      </w:tr>
      <w:tr w14:paraId="4C31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3C13C67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Вторник</w:t>
            </w:r>
          </w:p>
        </w:tc>
        <w:tc>
          <w:tcPr>
            <w:tcW w:w="8245" w:type="dxa"/>
          </w:tcPr>
          <w:p w14:paraId="47B08411">
            <w:pPr>
              <w:numPr>
                <w:ilvl w:val="0"/>
                <w:numId w:val="8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Речевое развитие (развитие речи)</w:t>
            </w:r>
          </w:p>
          <w:p w14:paraId="0788A124">
            <w:pPr>
              <w:numPr>
                <w:ilvl w:val="0"/>
                <w:numId w:val="8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Музыкальная деятельность</w:t>
            </w:r>
          </w:p>
          <w:p w14:paraId="29CA578F">
            <w:pPr>
              <w:numPr>
                <w:ilvl w:val="0"/>
                <w:numId w:val="8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Познавательное развитие (формирование элементарных математических представлений)</w:t>
            </w:r>
          </w:p>
        </w:tc>
      </w:tr>
      <w:tr w14:paraId="62CB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29A3193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Среда</w:t>
            </w:r>
          </w:p>
        </w:tc>
        <w:tc>
          <w:tcPr>
            <w:tcW w:w="8245" w:type="dxa"/>
          </w:tcPr>
          <w:p w14:paraId="130F3635">
            <w:pPr>
              <w:numPr>
                <w:ilvl w:val="0"/>
                <w:numId w:val="9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Художественно-эстетическое развитие (рисование)</w:t>
            </w:r>
          </w:p>
          <w:p w14:paraId="5742E79C">
            <w:pPr>
              <w:numPr>
                <w:ilvl w:val="0"/>
                <w:numId w:val="9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Физическое развитие (на прогулке)</w:t>
            </w:r>
          </w:p>
          <w:p w14:paraId="2790EF02">
            <w:pPr>
              <w:numPr>
                <w:ilvl w:val="0"/>
                <w:numId w:val="9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Кружок «Весёлые пальчики»</w:t>
            </w:r>
          </w:p>
        </w:tc>
      </w:tr>
      <w:tr w14:paraId="21B5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620BEB4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Четверг</w:t>
            </w:r>
          </w:p>
        </w:tc>
        <w:tc>
          <w:tcPr>
            <w:tcW w:w="8245" w:type="dxa"/>
          </w:tcPr>
          <w:p w14:paraId="424BA349">
            <w:pPr>
              <w:numPr>
                <w:ilvl w:val="0"/>
                <w:numId w:val="1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Речевое развитие (развитие речи приобщение к художественной литературе</w:t>
            </w:r>
          </w:p>
          <w:p w14:paraId="568806F8">
            <w:pPr>
              <w:numPr>
                <w:ilvl w:val="0"/>
                <w:numId w:val="1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Музыкальная деятельность)</w:t>
            </w:r>
          </w:p>
        </w:tc>
      </w:tr>
      <w:tr w14:paraId="0F41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0AD9462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Пятница</w:t>
            </w:r>
          </w:p>
        </w:tc>
        <w:tc>
          <w:tcPr>
            <w:tcW w:w="8245" w:type="dxa"/>
          </w:tcPr>
          <w:p w14:paraId="3AE419F2">
            <w:pPr>
              <w:numPr>
                <w:ilvl w:val="0"/>
                <w:numId w:val="11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Художественно-эстетическое развитие (лепка)</w:t>
            </w:r>
          </w:p>
          <w:p w14:paraId="4603C42C">
            <w:pPr>
              <w:numPr>
                <w:ilvl w:val="0"/>
                <w:numId w:val="11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Физическое развитие</w:t>
            </w:r>
          </w:p>
          <w:p w14:paraId="53CA91AD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3D3D6A1B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DD7888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Расписание НОД детей 6-7 лет  на 2024-2025 учебный год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8245"/>
      </w:tblGrid>
      <w:tr w14:paraId="4047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78E56EE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Дни недели</w:t>
            </w:r>
          </w:p>
        </w:tc>
        <w:tc>
          <w:tcPr>
            <w:tcW w:w="8245" w:type="dxa"/>
          </w:tcPr>
          <w:p w14:paraId="20FC703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Занятия</w:t>
            </w:r>
          </w:p>
        </w:tc>
      </w:tr>
      <w:tr w14:paraId="7FD9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4BC6106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Понедельник</w:t>
            </w:r>
          </w:p>
        </w:tc>
        <w:tc>
          <w:tcPr>
            <w:tcW w:w="8245" w:type="dxa"/>
          </w:tcPr>
          <w:p w14:paraId="2BD7DC1A">
            <w:pPr>
              <w:numPr>
                <w:ilvl w:val="0"/>
                <w:numId w:val="12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Познавательное развитие (ознакомление с окружающим миром)</w:t>
            </w:r>
          </w:p>
          <w:p w14:paraId="66B1FD94">
            <w:pPr>
              <w:numPr>
                <w:ilvl w:val="0"/>
                <w:numId w:val="12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Музыкальное развитие</w:t>
            </w:r>
          </w:p>
          <w:p w14:paraId="054B248B">
            <w:pPr>
              <w:numPr>
                <w:ilvl w:val="0"/>
                <w:numId w:val="7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Кружок «Занимательная математика»</w:t>
            </w:r>
          </w:p>
        </w:tc>
      </w:tr>
      <w:tr w14:paraId="2F37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2296EB6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Вторник</w:t>
            </w:r>
          </w:p>
        </w:tc>
        <w:tc>
          <w:tcPr>
            <w:tcW w:w="8245" w:type="dxa"/>
          </w:tcPr>
          <w:p w14:paraId="73543912">
            <w:pPr>
              <w:numPr>
                <w:ilvl w:val="0"/>
                <w:numId w:val="13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Родной язык</w:t>
            </w:r>
          </w:p>
          <w:p w14:paraId="4A32885B">
            <w:pPr>
              <w:numPr>
                <w:ilvl w:val="0"/>
                <w:numId w:val="13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Физическое развитие</w:t>
            </w:r>
          </w:p>
          <w:p w14:paraId="33A90791">
            <w:pPr>
              <w:numPr>
                <w:ilvl w:val="0"/>
                <w:numId w:val="13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Познавательное развитие (формирование элементарных математических представлений)</w:t>
            </w:r>
          </w:p>
          <w:p w14:paraId="51619EE6">
            <w:pPr>
              <w:numPr>
                <w:ilvl w:val="0"/>
                <w:numId w:val="13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Художественно-эстетическое развитие (рисование)</w:t>
            </w:r>
          </w:p>
        </w:tc>
      </w:tr>
      <w:tr w14:paraId="148F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1274E29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Среда</w:t>
            </w:r>
          </w:p>
        </w:tc>
        <w:tc>
          <w:tcPr>
            <w:tcW w:w="8245" w:type="dxa"/>
          </w:tcPr>
          <w:p w14:paraId="25666FAC">
            <w:pPr>
              <w:numPr>
                <w:ilvl w:val="0"/>
                <w:numId w:val="14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Речевое развитие (развитие речи)</w:t>
            </w:r>
          </w:p>
          <w:p w14:paraId="0781D216">
            <w:pPr>
              <w:numPr>
                <w:ilvl w:val="0"/>
                <w:numId w:val="14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Художественно-эстетическое развитие (лепка, аппликация ручной труд)</w:t>
            </w:r>
          </w:p>
          <w:p w14:paraId="3BA8DBBC">
            <w:pPr>
              <w:numPr>
                <w:ilvl w:val="0"/>
                <w:numId w:val="14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Физическое развитие (на прогулке)</w:t>
            </w:r>
          </w:p>
          <w:p w14:paraId="68FAB922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</w:tr>
      <w:tr w14:paraId="0E1D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4106659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Четверг</w:t>
            </w:r>
          </w:p>
        </w:tc>
        <w:tc>
          <w:tcPr>
            <w:tcW w:w="8245" w:type="dxa"/>
          </w:tcPr>
          <w:p w14:paraId="27D164D9">
            <w:pPr>
              <w:numPr>
                <w:ilvl w:val="0"/>
                <w:numId w:val="15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Художественно-эстетическое развитие (рисование)</w:t>
            </w:r>
          </w:p>
          <w:p w14:paraId="51CFABC8">
            <w:pPr>
              <w:numPr>
                <w:ilvl w:val="0"/>
                <w:numId w:val="15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Познавательное развитие (формирование элементарных математических представлений)</w:t>
            </w:r>
          </w:p>
          <w:p w14:paraId="6A8A9C9D">
            <w:pPr>
              <w:numPr>
                <w:ilvl w:val="0"/>
                <w:numId w:val="15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Музыкальная деятельность</w:t>
            </w:r>
          </w:p>
        </w:tc>
      </w:tr>
      <w:tr w14:paraId="2739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 w14:paraId="1B8941D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Пятница</w:t>
            </w:r>
          </w:p>
        </w:tc>
        <w:tc>
          <w:tcPr>
            <w:tcW w:w="8245" w:type="dxa"/>
          </w:tcPr>
          <w:p w14:paraId="79947EA8">
            <w:pPr>
              <w:numPr>
                <w:ilvl w:val="0"/>
                <w:numId w:val="16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Речевое развитие (основы грамотности)</w:t>
            </w:r>
          </w:p>
          <w:p w14:paraId="00A29CE8">
            <w:pPr>
              <w:numPr>
                <w:ilvl w:val="0"/>
                <w:numId w:val="16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Физическая культура</w:t>
            </w:r>
          </w:p>
          <w:p w14:paraId="2DD7F349">
            <w:pPr>
              <w:numPr>
                <w:ilvl w:val="0"/>
                <w:numId w:val="16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Конструирование</w:t>
            </w:r>
          </w:p>
          <w:p w14:paraId="00AA8538">
            <w:pPr>
              <w:numPr>
                <w:ilvl w:val="0"/>
                <w:numId w:val="0"/>
              </w:numPr>
              <w:ind w:firstLine="12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Кружок «Хуреш»</w:t>
            </w:r>
          </w:p>
        </w:tc>
      </w:tr>
    </w:tbl>
    <w:p w14:paraId="2CBF79E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06DF8DA">
      <w:pPr>
        <w:jc w:val="center"/>
      </w:pPr>
    </w:p>
    <w:p w14:paraId="3050DD5E">
      <w:pPr>
        <w:jc w:val="center"/>
      </w:pPr>
    </w:p>
    <w:p w14:paraId="3EC1D08A">
      <w:pPr>
        <w:jc w:val="center"/>
      </w:pPr>
    </w:p>
    <w:p w14:paraId="25FAC08C">
      <w:pPr>
        <w:jc w:val="center"/>
      </w:pPr>
    </w:p>
    <w:p w14:paraId="1BA0EB89">
      <w:pPr>
        <w:jc w:val="center"/>
      </w:pPr>
    </w:p>
    <w:sectPr>
      <w:pgSz w:w="11906" w:h="16838"/>
      <w:pgMar w:top="1157" w:right="612" w:bottom="1157" w:left="112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BFEFC"/>
    <w:multiLevelType w:val="singleLevel"/>
    <w:tmpl w:val="8D2BFEF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0A4B325"/>
    <w:multiLevelType w:val="singleLevel"/>
    <w:tmpl w:val="90A4B32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7839F74"/>
    <w:multiLevelType w:val="singleLevel"/>
    <w:tmpl w:val="97839F7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0CC77B3"/>
    <w:multiLevelType w:val="singleLevel"/>
    <w:tmpl w:val="C0CC77B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6E783B6"/>
    <w:multiLevelType w:val="singleLevel"/>
    <w:tmpl w:val="C6E783B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698944C"/>
    <w:multiLevelType w:val="singleLevel"/>
    <w:tmpl w:val="E698944C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95CDCBE"/>
    <w:multiLevelType w:val="multilevel"/>
    <w:tmpl w:val="E95CDCBE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220" w:leftChars="0" w:firstLine="0" w:firstLineChars="0"/>
      </w:pPr>
      <w:rPr>
        <w:rFonts w:hint="default" w:ascii="Times New Roman" w:hAnsi="Times New Roman" w:cs="Times New Roman"/>
        <w:b/>
        <w:bCs/>
        <w:sz w:val="28"/>
        <w:szCs w:val="28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7">
    <w:nsid w:val="EBB8BF27"/>
    <w:multiLevelType w:val="singleLevel"/>
    <w:tmpl w:val="EBB8BF27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F752730A"/>
    <w:multiLevelType w:val="singleLevel"/>
    <w:tmpl w:val="F752730A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1613944E"/>
    <w:multiLevelType w:val="singleLevel"/>
    <w:tmpl w:val="1613944E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21E3348E"/>
    <w:multiLevelType w:val="singleLevel"/>
    <w:tmpl w:val="21E3348E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39F87C8F"/>
    <w:multiLevelType w:val="singleLevel"/>
    <w:tmpl w:val="39F87C8F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5E766EF9"/>
    <w:multiLevelType w:val="singleLevel"/>
    <w:tmpl w:val="5E766EF9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5EF88590"/>
    <w:multiLevelType w:val="singleLevel"/>
    <w:tmpl w:val="5EF88590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63074C4F"/>
    <w:multiLevelType w:val="singleLevel"/>
    <w:tmpl w:val="63074C4F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720BD932"/>
    <w:multiLevelType w:val="singleLevel"/>
    <w:tmpl w:val="720BD932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3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4"/>
  </w:num>
  <w:num w:numId="10">
    <w:abstractNumId w:val="0"/>
  </w:num>
  <w:num w:numId="11">
    <w:abstractNumId w:val="14"/>
  </w:num>
  <w:num w:numId="12">
    <w:abstractNumId w:val="8"/>
  </w:num>
  <w:num w:numId="13">
    <w:abstractNumId w:val="12"/>
  </w:num>
  <w:num w:numId="14">
    <w:abstractNumId w:val="5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51EB3"/>
    <w:rsid w:val="0D573389"/>
    <w:rsid w:val="0DF158C5"/>
    <w:rsid w:val="0E30434A"/>
    <w:rsid w:val="0EBE40B2"/>
    <w:rsid w:val="159E5958"/>
    <w:rsid w:val="15E92483"/>
    <w:rsid w:val="1BC9751D"/>
    <w:rsid w:val="216435BF"/>
    <w:rsid w:val="259A0DD2"/>
    <w:rsid w:val="273C5438"/>
    <w:rsid w:val="2EED22A9"/>
    <w:rsid w:val="317F2A6C"/>
    <w:rsid w:val="31E67869"/>
    <w:rsid w:val="5A200C89"/>
    <w:rsid w:val="627D36BA"/>
    <w:rsid w:val="674B376A"/>
    <w:rsid w:val="67AA6CA3"/>
    <w:rsid w:val="6B805B8F"/>
    <w:rsid w:val="6EB05D06"/>
    <w:rsid w:val="6FB56B53"/>
    <w:rsid w:val="75AC5CA0"/>
    <w:rsid w:val="793A2D67"/>
    <w:rsid w:val="7A7A357F"/>
    <w:rsid w:val="7C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5"/>
    <w:qFormat/>
    <w:uiPriority w:val="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2024-10-02T10:32:00Z</dcterms:created>
  <dc:creator>Admin</dc:creator>
  <cp:lastModifiedBy>Admin</cp:lastModifiedBy>
  <dcterms:modified xsi:type="dcterms:W3CDTF">2024-10-04T16:49:25Z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D3CCE82FACC746808F0313BE16F51F6D_12</vt:lpwstr>
  </property>
</Properties>
</file>