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BCA" w:rsidRDefault="001C1BCA" w:rsidP="001C1BCA">
      <w:pPr>
        <w:pStyle w:val="1"/>
        <w:shd w:val="clear" w:color="auto" w:fill="FFFFFF"/>
        <w:spacing w:before="0" w:beforeAutospacing="0" w:after="0" w:afterAutospacing="0"/>
        <w:jc w:val="center"/>
        <w:textAlignment w:val="baseline"/>
        <w:rPr>
          <w:rFonts w:ascii="Arial" w:hAnsi="Arial" w:cs="Arial"/>
          <w:color w:val="2D2D2D"/>
          <w:spacing w:val="2"/>
          <w:sz w:val="46"/>
          <w:szCs w:val="46"/>
        </w:rPr>
      </w:pPr>
      <w:r>
        <w:rPr>
          <w:rFonts w:ascii="Arial" w:hAnsi="Arial" w:cs="Arial"/>
          <w:color w:val="2D2D2D"/>
          <w:spacing w:val="2"/>
          <w:sz w:val="46"/>
          <w:szCs w:val="46"/>
        </w:rPr>
        <w:t>О СИСТЕМЕ ПРОФИЛАКТИКИ БЕЗНАДЗОРНОСТИ И ПРАВОНАРУШЕНИЙ НЕСОВЕРШЕННОЛЕТНИХ В РЕСПУБЛИКЕ ТЫВА (с изменениями на: 15.06.2017)</w:t>
      </w:r>
    </w:p>
    <w:p w:rsidR="001C1BCA" w:rsidRDefault="001C1BCA" w:rsidP="001C1BCA">
      <w:pPr>
        <w:pStyle w:val="headertext"/>
        <w:shd w:val="clear" w:color="auto" w:fill="FFFFFF"/>
        <w:spacing w:before="0" w:beforeAutospacing="0" w:after="0" w:afterAutospacing="0" w:line="288" w:lineRule="atLeast"/>
        <w:jc w:val="center"/>
        <w:textAlignment w:val="baseline"/>
        <w:rPr>
          <w:rFonts w:ascii="Arial" w:hAnsi="Arial" w:cs="Arial"/>
          <w:color w:val="3C3C3C"/>
          <w:spacing w:val="2"/>
          <w:sz w:val="31"/>
          <w:szCs w:val="31"/>
        </w:rPr>
      </w:pPr>
      <w:r>
        <w:rPr>
          <w:rFonts w:ascii="Arial" w:hAnsi="Arial" w:cs="Arial"/>
          <w:color w:val="3C3C3C"/>
          <w:spacing w:val="2"/>
          <w:sz w:val="31"/>
          <w:szCs w:val="31"/>
        </w:rPr>
        <w:t> </w:t>
      </w:r>
      <w:r>
        <w:rPr>
          <w:rFonts w:ascii="Arial" w:hAnsi="Arial" w:cs="Arial"/>
          <w:color w:val="3C3C3C"/>
          <w:spacing w:val="2"/>
          <w:sz w:val="31"/>
          <w:szCs w:val="31"/>
        </w:rPr>
        <w:br/>
        <w:t>ЗАКОН</w:t>
      </w:r>
    </w:p>
    <w:p w:rsidR="001C1BCA" w:rsidRDefault="001C1BCA" w:rsidP="001C1BCA">
      <w:pPr>
        <w:pStyle w:val="headertext"/>
        <w:shd w:val="clear" w:color="auto" w:fill="FFFFFF"/>
        <w:spacing w:before="0" w:beforeAutospacing="0" w:after="0" w:afterAutospacing="0" w:line="288" w:lineRule="atLeast"/>
        <w:jc w:val="center"/>
        <w:textAlignment w:val="baseline"/>
        <w:rPr>
          <w:rFonts w:ascii="Arial" w:hAnsi="Arial" w:cs="Arial"/>
          <w:color w:val="3C3C3C"/>
          <w:spacing w:val="2"/>
          <w:sz w:val="31"/>
          <w:szCs w:val="31"/>
        </w:rPr>
      </w:pPr>
      <w:r>
        <w:rPr>
          <w:rFonts w:ascii="Arial" w:hAnsi="Arial" w:cs="Arial"/>
          <w:color w:val="3C3C3C"/>
          <w:spacing w:val="2"/>
          <w:sz w:val="31"/>
          <w:szCs w:val="31"/>
        </w:rPr>
        <w:t> РЕСПУБЛИКИ ТЫВА </w:t>
      </w:r>
    </w:p>
    <w:p w:rsidR="001C1BCA" w:rsidRDefault="001C1BCA" w:rsidP="001C1BCA">
      <w:pPr>
        <w:pStyle w:val="headertext"/>
        <w:shd w:val="clear" w:color="auto" w:fill="FFFFFF"/>
        <w:spacing w:before="0" w:beforeAutospacing="0" w:after="0" w:afterAutospacing="0" w:line="288" w:lineRule="atLeast"/>
        <w:jc w:val="center"/>
        <w:textAlignment w:val="baseline"/>
        <w:rPr>
          <w:rFonts w:ascii="Arial" w:hAnsi="Arial" w:cs="Arial"/>
          <w:color w:val="3C3C3C"/>
          <w:spacing w:val="2"/>
          <w:sz w:val="31"/>
          <w:szCs w:val="31"/>
        </w:rPr>
      </w:pPr>
      <w:r>
        <w:rPr>
          <w:rFonts w:ascii="Arial" w:hAnsi="Arial" w:cs="Arial"/>
          <w:color w:val="3C3C3C"/>
          <w:spacing w:val="2"/>
          <w:sz w:val="31"/>
          <w:szCs w:val="31"/>
        </w:rPr>
        <w:t>от 29 декабря 2004 года N 1165 ВХ-I</w:t>
      </w:r>
    </w:p>
    <w:p w:rsidR="001C1BCA" w:rsidRDefault="001C1BCA" w:rsidP="001C1BCA">
      <w:pPr>
        <w:pStyle w:val="headertext"/>
        <w:shd w:val="clear" w:color="auto" w:fill="FFFFFF"/>
        <w:spacing w:before="150" w:beforeAutospacing="0" w:after="75" w:afterAutospacing="0" w:line="288" w:lineRule="atLeast"/>
        <w:jc w:val="center"/>
        <w:textAlignment w:val="baseline"/>
        <w:rPr>
          <w:rFonts w:ascii="Arial" w:hAnsi="Arial" w:cs="Arial"/>
          <w:color w:val="3C3C3C"/>
          <w:spacing w:val="2"/>
          <w:sz w:val="31"/>
          <w:szCs w:val="31"/>
        </w:rPr>
      </w:pPr>
      <w:r>
        <w:rPr>
          <w:rFonts w:ascii="Arial" w:hAnsi="Arial" w:cs="Arial"/>
          <w:color w:val="3C3C3C"/>
          <w:spacing w:val="2"/>
          <w:sz w:val="31"/>
          <w:szCs w:val="31"/>
        </w:rPr>
        <w:t>О СИСТЕМЕ ПРОФИЛАКТИКИ БЕЗНАДЗОРНОСТИ И ПРАВОНАРУШЕНИЙ НЕСОВЕРШЕННОЛЕТНИХ В РЕСПУБЛИКЕ ТЫВА</w:t>
      </w:r>
    </w:p>
    <w:p w:rsidR="001C1BCA" w:rsidRDefault="001C1BCA" w:rsidP="001C1BCA">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t>(в редакции законов Республики Тыва от 15.03.2006 N 1705 ВХ-1, от 20.11.2007 N 394 ВХ-2, от 20.12.2010 N 192 ВХ-1, от 16.11.2012 N 1577 ВХ-1, от 11.01.2014 N 2328 ВХ-1, </w:t>
      </w:r>
      <w:hyperlink r:id="rId4" w:history="1">
        <w:r>
          <w:rPr>
            <w:rStyle w:val="a3"/>
            <w:rFonts w:ascii="Arial" w:eastAsiaTheme="majorEastAsia" w:hAnsi="Arial" w:cs="Arial"/>
            <w:color w:val="00466E"/>
            <w:spacing w:val="2"/>
            <w:sz w:val="21"/>
            <w:szCs w:val="21"/>
          </w:rPr>
          <w:t>от 11.04.2014 N 2418 ВХ-1</w:t>
        </w:r>
      </w:hyperlink>
      <w:r>
        <w:rPr>
          <w:rFonts w:ascii="Arial" w:hAnsi="Arial" w:cs="Arial"/>
          <w:color w:val="2D2D2D"/>
          <w:spacing w:val="2"/>
          <w:sz w:val="21"/>
          <w:szCs w:val="21"/>
        </w:rPr>
        <w:t>, </w:t>
      </w:r>
      <w:hyperlink r:id="rId5" w:history="1">
        <w:r>
          <w:rPr>
            <w:rStyle w:val="a3"/>
            <w:rFonts w:ascii="Arial" w:eastAsiaTheme="majorEastAsia" w:hAnsi="Arial" w:cs="Arial"/>
            <w:color w:val="00466E"/>
            <w:spacing w:val="2"/>
            <w:sz w:val="21"/>
            <w:szCs w:val="21"/>
          </w:rPr>
          <w:t>от 26.06.2014 N 2603 ВХ-1</w:t>
        </w:r>
      </w:hyperlink>
      <w:r>
        <w:rPr>
          <w:rFonts w:ascii="Arial" w:hAnsi="Arial" w:cs="Arial"/>
          <w:color w:val="2D2D2D"/>
          <w:spacing w:val="2"/>
          <w:sz w:val="21"/>
          <w:szCs w:val="21"/>
        </w:rPr>
        <w:t>, </w:t>
      </w:r>
      <w:hyperlink r:id="rId6" w:history="1">
        <w:r>
          <w:rPr>
            <w:rStyle w:val="a3"/>
            <w:rFonts w:ascii="Arial" w:eastAsiaTheme="majorEastAsia" w:hAnsi="Arial" w:cs="Arial"/>
            <w:color w:val="00466E"/>
            <w:spacing w:val="2"/>
            <w:sz w:val="21"/>
            <w:szCs w:val="21"/>
          </w:rPr>
          <w:t>от 05.07.2015 N 98-ЗРТ</w:t>
        </w:r>
      </w:hyperlink>
      <w:r>
        <w:rPr>
          <w:rFonts w:ascii="Arial" w:hAnsi="Arial" w:cs="Arial"/>
          <w:color w:val="2D2D2D"/>
          <w:spacing w:val="2"/>
          <w:sz w:val="21"/>
          <w:szCs w:val="21"/>
        </w:rPr>
        <w:t>, </w:t>
      </w:r>
      <w:hyperlink r:id="rId7" w:history="1">
        <w:r>
          <w:rPr>
            <w:rStyle w:val="a3"/>
            <w:rFonts w:ascii="Arial" w:eastAsiaTheme="majorEastAsia" w:hAnsi="Arial" w:cs="Arial"/>
            <w:color w:val="00466E"/>
            <w:spacing w:val="2"/>
            <w:sz w:val="21"/>
            <w:szCs w:val="21"/>
          </w:rPr>
          <w:t>от 12.01.2016 N 147-ЗРТ</w:t>
        </w:r>
      </w:hyperlink>
      <w:r>
        <w:rPr>
          <w:rFonts w:ascii="Arial" w:hAnsi="Arial" w:cs="Arial"/>
          <w:color w:val="2D2D2D"/>
          <w:spacing w:val="2"/>
          <w:sz w:val="21"/>
          <w:szCs w:val="21"/>
        </w:rPr>
        <w:t>, </w:t>
      </w:r>
      <w:hyperlink r:id="rId8" w:history="1">
        <w:r>
          <w:rPr>
            <w:rStyle w:val="a3"/>
            <w:rFonts w:ascii="Arial" w:eastAsiaTheme="majorEastAsia" w:hAnsi="Arial" w:cs="Arial"/>
            <w:color w:val="00466E"/>
            <w:spacing w:val="2"/>
            <w:sz w:val="21"/>
            <w:szCs w:val="21"/>
          </w:rPr>
          <w:t>от 15.06.2017 N 283-ЗРТ</w:t>
        </w:r>
      </w:hyperlink>
      <w:r>
        <w:rPr>
          <w:rFonts w:ascii="Arial" w:hAnsi="Arial" w:cs="Arial"/>
          <w:color w:val="2D2D2D"/>
          <w:spacing w:val="2"/>
          <w:sz w:val="21"/>
          <w:szCs w:val="21"/>
        </w:rPr>
        <w:t>)</w:t>
      </w:r>
    </w:p>
    <w:p w:rsidR="001C1BCA" w:rsidRDefault="001C1BCA" w:rsidP="001C1BCA">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r>
        <w:rPr>
          <w:rFonts w:ascii="Arial" w:hAnsi="Arial" w:cs="Arial"/>
          <w:color w:val="2D2D2D"/>
          <w:spacing w:val="2"/>
          <w:sz w:val="21"/>
          <w:szCs w:val="21"/>
        </w:rPr>
        <w:t>Принят</w:t>
      </w:r>
      <w:r>
        <w:rPr>
          <w:rFonts w:ascii="Arial" w:hAnsi="Arial" w:cs="Arial"/>
          <w:color w:val="2D2D2D"/>
          <w:spacing w:val="2"/>
          <w:sz w:val="21"/>
          <w:szCs w:val="21"/>
        </w:rPr>
        <w:br/>
        <w:t>Законодательной палатой</w:t>
      </w:r>
      <w:r>
        <w:rPr>
          <w:rFonts w:ascii="Arial" w:hAnsi="Arial" w:cs="Arial"/>
          <w:color w:val="2D2D2D"/>
          <w:spacing w:val="2"/>
          <w:sz w:val="21"/>
          <w:szCs w:val="21"/>
        </w:rPr>
        <w:br/>
        <w:t>27 декабря 2004 года</w:t>
      </w:r>
      <w:r>
        <w:rPr>
          <w:rFonts w:ascii="Arial" w:hAnsi="Arial" w:cs="Arial"/>
          <w:color w:val="2D2D2D"/>
          <w:spacing w:val="2"/>
          <w:sz w:val="21"/>
          <w:szCs w:val="21"/>
        </w:rPr>
        <w:br/>
      </w:r>
      <w:r>
        <w:rPr>
          <w:rFonts w:ascii="Arial" w:hAnsi="Arial" w:cs="Arial"/>
          <w:color w:val="2D2D2D"/>
          <w:spacing w:val="2"/>
          <w:sz w:val="21"/>
          <w:szCs w:val="21"/>
        </w:rPr>
        <w:br/>
        <w:t>Одобрен</w:t>
      </w:r>
      <w:r>
        <w:rPr>
          <w:rFonts w:ascii="Arial" w:hAnsi="Arial" w:cs="Arial"/>
          <w:color w:val="2D2D2D"/>
          <w:spacing w:val="2"/>
          <w:sz w:val="21"/>
          <w:szCs w:val="21"/>
        </w:rPr>
        <w:br/>
        <w:t>Палатой представителей</w:t>
      </w:r>
      <w:r>
        <w:rPr>
          <w:rFonts w:ascii="Arial" w:hAnsi="Arial" w:cs="Arial"/>
          <w:color w:val="2D2D2D"/>
          <w:spacing w:val="2"/>
          <w:sz w:val="21"/>
          <w:szCs w:val="21"/>
        </w:rPr>
        <w:br/>
        <w:t>29 декабря 2004 года </w:t>
      </w:r>
      <w:r>
        <w:rPr>
          <w:rFonts w:ascii="Arial" w:hAnsi="Arial" w:cs="Arial"/>
          <w:color w:val="2D2D2D"/>
          <w:spacing w:val="2"/>
          <w:sz w:val="21"/>
          <w:szCs w:val="21"/>
        </w:rPr>
        <w:br/>
      </w:r>
    </w:p>
    <w:p w:rsidR="001C1BCA" w:rsidRDefault="001C1BCA" w:rsidP="001C1BCA">
      <w:pPr>
        <w:pStyle w:val="3"/>
        <w:shd w:val="clear" w:color="auto" w:fill="FFFFFF"/>
        <w:spacing w:before="375" w:after="225"/>
        <w:jc w:val="center"/>
        <w:textAlignment w:val="baseline"/>
        <w:rPr>
          <w:rFonts w:ascii="Arial" w:hAnsi="Arial" w:cs="Arial"/>
          <w:b w:val="0"/>
          <w:bCs w:val="0"/>
          <w:color w:val="4C4C4C"/>
          <w:spacing w:val="2"/>
          <w:sz w:val="29"/>
          <w:szCs w:val="29"/>
        </w:rPr>
      </w:pPr>
      <w:r>
        <w:rPr>
          <w:rFonts w:ascii="Arial" w:hAnsi="Arial" w:cs="Arial"/>
          <w:b w:val="0"/>
          <w:bCs w:val="0"/>
          <w:color w:val="4C4C4C"/>
          <w:spacing w:val="2"/>
          <w:sz w:val="29"/>
          <w:szCs w:val="29"/>
        </w:rPr>
        <w:t>Глава 1. ОБЩИЕ ПОЛОЖЕНИЯ</w:t>
      </w:r>
    </w:p>
    <w:p w:rsidR="001C1BCA" w:rsidRDefault="001C1BCA" w:rsidP="001C1BCA">
      <w:pPr>
        <w:pStyle w:val="4"/>
        <w:shd w:val="clear" w:color="auto" w:fill="E9ECF1"/>
        <w:spacing w:before="0" w:after="225"/>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1. Предмет правового регулирования настоящего Закона</w:t>
      </w:r>
    </w:p>
    <w:p w:rsidR="001C1BCA" w:rsidRDefault="001C1BCA" w:rsidP="001C1BC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Настоящий Закон в соответствии с </w:t>
      </w:r>
      <w:hyperlink r:id="rId9" w:history="1">
        <w:r>
          <w:rPr>
            <w:rStyle w:val="a3"/>
            <w:rFonts w:ascii="Arial" w:eastAsiaTheme="majorEastAsia" w:hAnsi="Arial" w:cs="Arial"/>
            <w:color w:val="00466E"/>
            <w:spacing w:val="2"/>
            <w:sz w:val="21"/>
            <w:szCs w:val="21"/>
          </w:rPr>
          <w:t>Конституцией Российской Федерации</w:t>
        </w:r>
      </w:hyperlink>
      <w:r>
        <w:rPr>
          <w:rFonts w:ascii="Arial" w:hAnsi="Arial" w:cs="Arial"/>
          <w:color w:val="2D2D2D"/>
          <w:spacing w:val="2"/>
          <w:sz w:val="21"/>
          <w:szCs w:val="21"/>
        </w:rPr>
        <w:t>, общепризнанными принципами и нормами международного права, законодательством Российской Федерации, законодательством Республики Тыва регулируют отношения, возникающие в связи с деятельностью по профилактике безнадзорности и правонарушений среди несовершеннолетних, в Республике Тыва.</w:t>
      </w:r>
      <w:r>
        <w:rPr>
          <w:rFonts w:ascii="Arial" w:hAnsi="Arial" w:cs="Arial"/>
          <w:color w:val="2D2D2D"/>
          <w:spacing w:val="2"/>
          <w:sz w:val="21"/>
          <w:szCs w:val="21"/>
        </w:rPr>
        <w:br/>
      </w:r>
    </w:p>
    <w:p w:rsidR="001C1BCA" w:rsidRDefault="001C1BCA" w:rsidP="001C1BCA">
      <w:pPr>
        <w:pStyle w:val="4"/>
        <w:shd w:val="clear" w:color="auto" w:fill="E9ECF1"/>
        <w:spacing w:before="0" w:after="225"/>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2. Основные понятия, используемые в настоящем Законе</w:t>
      </w:r>
    </w:p>
    <w:p w:rsidR="001C1BCA" w:rsidRDefault="001C1BCA" w:rsidP="001C1BC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Для целей настоящего Закона применяются следующие основные понятия:</w:t>
      </w:r>
      <w:r>
        <w:rPr>
          <w:rFonts w:ascii="Arial" w:hAnsi="Arial" w:cs="Arial"/>
          <w:color w:val="2D2D2D"/>
          <w:spacing w:val="2"/>
          <w:sz w:val="21"/>
          <w:szCs w:val="21"/>
        </w:rPr>
        <w:br/>
      </w:r>
      <w:r>
        <w:rPr>
          <w:rFonts w:ascii="Arial" w:hAnsi="Arial" w:cs="Arial"/>
          <w:color w:val="2D2D2D"/>
          <w:spacing w:val="2"/>
          <w:sz w:val="21"/>
          <w:szCs w:val="21"/>
        </w:rPr>
        <w:lastRenderedPageBreak/>
        <w:br/>
        <w:t>несовершеннолетний - лицо, не достигшее возраста восемнадцати лет;</w:t>
      </w:r>
      <w:r>
        <w:rPr>
          <w:rFonts w:ascii="Arial" w:hAnsi="Arial" w:cs="Arial"/>
          <w:color w:val="2D2D2D"/>
          <w:spacing w:val="2"/>
          <w:sz w:val="21"/>
          <w:szCs w:val="21"/>
        </w:rPr>
        <w:br/>
      </w:r>
      <w:r>
        <w:rPr>
          <w:rFonts w:ascii="Arial" w:hAnsi="Arial" w:cs="Arial"/>
          <w:color w:val="2D2D2D"/>
          <w:spacing w:val="2"/>
          <w:sz w:val="21"/>
          <w:szCs w:val="21"/>
        </w:rPr>
        <w:b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r>
        <w:rPr>
          <w:rFonts w:ascii="Arial" w:hAnsi="Arial" w:cs="Arial"/>
          <w:color w:val="2D2D2D"/>
          <w:spacing w:val="2"/>
          <w:sz w:val="21"/>
          <w:szCs w:val="21"/>
        </w:rPr>
        <w:br/>
      </w:r>
      <w:r>
        <w:rPr>
          <w:rFonts w:ascii="Arial" w:hAnsi="Arial" w:cs="Arial"/>
          <w:color w:val="2D2D2D"/>
          <w:spacing w:val="2"/>
          <w:sz w:val="21"/>
          <w:szCs w:val="21"/>
        </w:rPr>
        <w:br/>
        <w:t>(в ред. Закона Республики Тыва от 15.03.2006 N 1705 ВХ-1)</w:t>
      </w:r>
      <w:r>
        <w:rPr>
          <w:rFonts w:ascii="Arial" w:hAnsi="Arial" w:cs="Arial"/>
          <w:color w:val="2D2D2D"/>
          <w:spacing w:val="2"/>
          <w:sz w:val="21"/>
          <w:szCs w:val="21"/>
        </w:rPr>
        <w:br/>
      </w:r>
      <w:r>
        <w:rPr>
          <w:rFonts w:ascii="Arial" w:hAnsi="Arial" w:cs="Arial"/>
          <w:color w:val="2D2D2D"/>
          <w:spacing w:val="2"/>
          <w:sz w:val="21"/>
          <w:szCs w:val="21"/>
        </w:rPr>
        <w:br/>
        <w:t>беспризорный - безнадзорный, не имеющий места жительства и (или) места пребывания;</w:t>
      </w:r>
      <w:r>
        <w:rPr>
          <w:rFonts w:ascii="Arial" w:hAnsi="Arial" w:cs="Arial"/>
          <w:color w:val="2D2D2D"/>
          <w:spacing w:val="2"/>
          <w:sz w:val="21"/>
          <w:szCs w:val="21"/>
        </w:rPr>
        <w:br/>
      </w:r>
      <w:r>
        <w:rPr>
          <w:rFonts w:ascii="Arial" w:hAnsi="Arial" w:cs="Arial"/>
          <w:color w:val="2D2D2D"/>
          <w:spacing w:val="2"/>
          <w:sz w:val="21"/>
          <w:szCs w:val="21"/>
        </w:rPr>
        <w:b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r>
        <w:rPr>
          <w:rFonts w:ascii="Arial" w:hAnsi="Arial" w:cs="Arial"/>
          <w:color w:val="2D2D2D"/>
          <w:spacing w:val="2"/>
          <w:sz w:val="21"/>
          <w:szCs w:val="21"/>
        </w:rPr>
        <w:br/>
      </w:r>
      <w:r>
        <w:rPr>
          <w:rFonts w:ascii="Arial" w:hAnsi="Arial" w:cs="Arial"/>
          <w:color w:val="2D2D2D"/>
          <w:spacing w:val="2"/>
          <w:sz w:val="21"/>
          <w:szCs w:val="21"/>
        </w:rPr>
        <w:b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r>
        <w:rPr>
          <w:rFonts w:ascii="Arial" w:hAnsi="Arial" w:cs="Arial"/>
          <w:color w:val="2D2D2D"/>
          <w:spacing w:val="2"/>
          <w:sz w:val="21"/>
          <w:szCs w:val="21"/>
        </w:rPr>
        <w:br/>
      </w:r>
      <w:r>
        <w:rPr>
          <w:rFonts w:ascii="Arial" w:hAnsi="Arial" w:cs="Arial"/>
          <w:color w:val="2D2D2D"/>
          <w:spacing w:val="2"/>
          <w:sz w:val="21"/>
          <w:szCs w:val="21"/>
        </w:rPr>
        <w:br/>
        <w:t>(в ред. законов Республики Тыва от 15.03.2006 N 1705 ВХ-1, </w:t>
      </w:r>
      <w:hyperlink r:id="rId10" w:history="1">
        <w:r>
          <w:rPr>
            <w:rStyle w:val="a3"/>
            <w:rFonts w:ascii="Arial" w:eastAsiaTheme="majorEastAsia" w:hAnsi="Arial" w:cs="Arial"/>
            <w:color w:val="00466E"/>
            <w:spacing w:val="2"/>
            <w:sz w:val="21"/>
            <w:szCs w:val="21"/>
          </w:rPr>
          <w:t>от 15.06.2017 N 283-ЗРТ</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абзац утратил силу. - </w:t>
      </w:r>
      <w:hyperlink r:id="rId11" w:history="1">
        <w:r>
          <w:rPr>
            <w:rStyle w:val="a3"/>
            <w:rFonts w:ascii="Arial" w:eastAsiaTheme="majorEastAsia" w:hAnsi="Arial" w:cs="Arial"/>
            <w:color w:val="00466E"/>
            <w:spacing w:val="2"/>
            <w:sz w:val="21"/>
            <w:szCs w:val="21"/>
          </w:rPr>
          <w:t>Закон Республики Тыва от 15.06.2017 N 283-ЗРТ</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r>
        <w:rPr>
          <w:rFonts w:ascii="Arial" w:hAnsi="Arial" w:cs="Arial"/>
          <w:color w:val="2D2D2D"/>
          <w:spacing w:val="2"/>
          <w:sz w:val="21"/>
          <w:szCs w:val="21"/>
        </w:rPr>
        <w:br/>
      </w:r>
      <w:r>
        <w:rPr>
          <w:rFonts w:ascii="Arial" w:hAnsi="Arial" w:cs="Arial"/>
          <w:color w:val="2D2D2D"/>
          <w:spacing w:val="2"/>
          <w:sz w:val="21"/>
          <w:szCs w:val="21"/>
        </w:rPr>
        <w:br/>
        <w:t>(в ред. Закона Республики Тыва от 15.03.2006 N 1705 ВХ-1)</w:t>
      </w:r>
      <w:r>
        <w:rPr>
          <w:rFonts w:ascii="Arial" w:hAnsi="Arial" w:cs="Arial"/>
          <w:color w:val="2D2D2D"/>
          <w:spacing w:val="2"/>
          <w:sz w:val="21"/>
          <w:szCs w:val="21"/>
        </w:rPr>
        <w:br/>
      </w:r>
      <w:r>
        <w:rPr>
          <w:rFonts w:ascii="Arial" w:hAnsi="Arial" w:cs="Arial"/>
          <w:color w:val="2D2D2D"/>
          <w:spacing w:val="2"/>
          <w:sz w:val="21"/>
          <w:szCs w:val="21"/>
        </w:rPr>
        <w:b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r>
        <w:rPr>
          <w:rFonts w:ascii="Arial" w:hAnsi="Arial" w:cs="Arial"/>
          <w:color w:val="2D2D2D"/>
          <w:spacing w:val="2"/>
          <w:sz w:val="21"/>
          <w:szCs w:val="21"/>
        </w:rPr>
        <w:br/>
      </w:r>
      <w:r>
        <w:rPr>
          <w:rFonts w:ascii="Arial" w:hAnsi="Arial" w:cs="Arial"/>
          <w:color w:val="2D2D2D"/>
          <w:spacing w:val="2"/>
          <w:sz w:val="21"/>
          <w:szCs w:val="21"/>
        </w:rPr>
        <w:br/>
        <w:t>девиантное поведение - отклоняющееся от нормального поведение, противоречащее принятым в обществе правовым и (или) нравственным нормам, включая общественно опасное поведение;</w:t>
      </w:r>
      <w:r>
        <w:rPr>
          <w:rFonts w:ascii="Arial" w:hAnsi="Arial" w:cs="Arial"/>
          <w:color w:val="2D2D2D"/>
          <w:spacing w:val="2"/>
          <w:sz w:val="21"/>
          <w:szCs w:val="21"/>
        </w:rPr>
        <w:br/>
      </w:r>
      <w:r>
        <w:rPr>
          <w:rFonts w:ascii="Arial" w:hAnsi="Arial" w:cs="Arial"/>
          <w:color w:val="2D2D2D"/>
          <w:spacing w:val="2"/>
          <w:sz w:val="21"/>
          <w:szCs w:val="21"/>
        </w:rPr>
        <w:br/>
        <w:t xml:space="preserve">профилактика безнадзорности и правонарушений несовершеннолетних - система социальных, правовых, педагогических и иных мер, направленных на выявление и </w:t>
      </w:r>
      <w:r>
        <w:rPr>
          <w:rFonts w:ascii="Arial" w:hAnsi="Arial" w:cs="Arial"/>
          <w:color w:val="2D2D2D"/>
          <w:spacing w:val="2"/>
          <w:sz w:val="21"/>
          <w:szCs w:val="21"/>
        </w:rPr>
        <w:lastRenderedPageBreak/>
        <w:t>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r>
        <w:rPr>
          <w:rFonts w:ascii="Arial" w:hAnsi="Arial" w:cs="Arial"/>
          <w:color w:val="2D2D2D"/>
          <w:spacing w:val="2"/>
          <w:sz w:val="21"/>
          <w:szCs w:val="21"/>
        </w:rPr>
        <w:br/>
      </w:r>
    </w:p>
    <w:p w:rsidR="001C1BCA" w:rsidRDefault="001C1BCA" w:rsidP="001C1BCA">
      <w:pPr>
        <w:pStyle w:val="4"/>
        <w:shd w:val="clear" w:color="auto" w:fill="E9ECF1"/>
        <w:spacing w:before="0" w:after="225"/>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3. Основные принципы и задачи деятельности государственной системы профилактики безнадзорности и правонарушений несовершеннолетних в Республике Тыва</w:t>
      </w:r>
    </w:p>
    <w:p w:rsidR="001C1BCA" w:rsidRDefault="001C1BCA" w:rsidP="001C1BC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соответствии с действующим законодательством Российской Федерации:</w:t>
      </w:r>
      <w:r>
        <w:rPr>
          <w:rFonts w:ascii="Arial" w:hAnsi="Arial" w:cs="Arial"/>
          <w:color w:val="2D2D2D"/>
          <w:spacing w:val="2"/>
          <w:sz w:val="21"/>
          <w:szCs w:val="21"/>
        </w:rPr>
        <w:br/>
      </w:r>
      <w:r>
        <w:rPr>
          <w:rFonts w:ascii="Arial" w:hAnsi="Arial" w:cs="Arial"/>
          <w:color w:val="2D2D2D"/>
          <w:spacing w:val="2"/>
          <w:sz w:val="21"/>
          <w:szCs w:val="21"/>
        </w:rPr>
        <w:br/>
        <w:t>деятельность государственной системы профилактики безнадзорности и правонарушений несовершеннолетних в Республике Тыва основывается на принципах:</w:t>
      </w:r>
      <w:r>
        <w:rPr>
          <w:rFonts w:ascii="Arial" w:hAnsi="Arial" w:cs="Arial"/>
          <w:color w:val="2D2D2D"/>
          <w:spacing w:val="2"/>
          <w:sz w:val="21"/>
          <w:szCs w:val="21"/>
        </w:rPr>
        <w:br/>
      </w:r>
      <w:r>
        <w:rPr>
          <w:rFonts w:ascii="Arial" w:hAnsi="Arial" w:cs="Arial"/>
          <w:color w:val="2D2D2D"/>
          <w:spacing w:val="2"/>
          <w:sz w:val="21"/>
          <w:szCs w:val="21"/>
        </w:rPr>
        <w:br/>
        <w:t>1) законности;</w:t>
      </w:r>
      <w:r>
        <w:rPr>
          <w:rFonts w:ascii="Arial" w:hAnsi="Arial" w:cs="Arial"/>
          <w:color w:val="2D2D2D"/>
          <w:spacing w:val="2"/>
          <w:sz w:val="21"/>
          <w:szCs w:val="21"/>
        </w:rPr>
        <w:br/>
      </w:r>
      <w:r>
        <w:rPr>
          <w:rFonts w:ascii="Arial" w:hAnsi="Arial" w:cs="Arial"/>
          <w:color w:val="2D2D2D"/>
          <w:spacing w:val="2"/>
          <w:sz w:val="21"/>
          <w:szCs w:val="21"/>
        </w:rPr>
        <w:br/>
        <w:t>2) гуманного обращения с несовершеннолетними;</w:t>
      </w:r>
      <w:r>
        <w:rPr>
          <w:rFonts w:ascii="Arial" w:hAnsi="Arial" w:cs="Arial"/>
          <w:color w:val="2D2D2D"/>
          <w:spacing w:val="2"/>
          <w:sz w:val="21"/>
          <w:szCs w:val="21"/>
        </w:rPr>
        <w:br/>
      </w:r>
      <w:r>
        <w:rPr>
          <w:rFonts w:ascii="Arial" w:hAnsi="Arial" w:cs="Arial"/>
          <w:color w:val="2D2D2D"/>
          <w:spacing w:val="2"/>
          <w:sz w:val="21"/>
          <w:szCs w:val="21"/>
        </w:rPr>
        <w:br/>
        <w:t>3) уважения прав и законных интересов несовершеннолетних;</w:t>
      </w:r>
      <w:r>
        <w:rPr>
          <w:rFonts w:ascii="Arial" w:hAnsi="Arial" w:cs="Arial"/>
          <w:color w:val="2D2D2D"/>
          <w:spacing w:val="2"/>
          <w:sz w:val="21"/>
          <w:szCs w:val="21"/>
        </w:rPr>
        <w:br/>
      </w:r>
      <w:r>
        <w:rPr>
          <w:rFonts w:ascii="Arial" w:hAnsi="Arial" w:cs="Arial"/>
          <w:color w:val="2D2D2D"/>
          <w:spacing w:val="2"/>
          <w:sz w:val="21"/>
          <w:szCs w:val="21"/>
        </w:rPr>
        <w:br/>
        <w:t>4) индивидуального подхода к воспитанию несовершеннолетних;</w:t>
      </w:r>
      <w:r>
        <w:rPr>
          <w:rFonts w:ascii="Arial" w:hAnsi="Arial" w:cs="Arial"/>
          <w:color w:val="2D2D2D"/>
          <w:spacing w:val="2"/>
          <w:sz w:val="21"/>
          <w:szCs w:val="21"/>
        </w:rPr>
        <w:br/>
      </w:r>
      <w:r>
        <w:rPr>
          <w:rFonts w:ascii="Arial" w:hAnsi="Arial" w:cs="Arial"/>
          <w:color w:val="2D2D2D"/>
          <w:spacing w:val="2"/>
          <w:sz w:val="21"/>
          <w:szCs w:val="21"/>
        </w:rPr>
        <w:br/>
        <w:t>5) обеспечения ответственности должностных лиц и граждан за нарушения прав и законных интересов несовершеннолетних;</w:t>
      </w:r>
      <w:r>
        <w:rPr>
          <w:rFonts w:ascii="Arial" w:hAnsi="Arial" w:cs="Arial"/>
          <w:color w:val="2D2D2D"/>
          <w:spacing w:val="2"/>
          <w:sz w:val="21"/>
          <w:szCs w:val="21"/>
        </w:rPr>
        <w:br/>
      </w:r>
      <w:r>
        <w:rPr>
          <w:rFonts w:ascii="Arial" w:hAnsi="Arial" w:cs="Arial"/>
          <w:color w:val="2D2D2D"/>
          <w:spacing w:val="2"/>
          <w:sz w:val="21"/>
          <w:szCs w:val="21"/>
        </w:rPr>
        <w:br/>
        <w:t>6) взаимодействия с семьей в вопросах профилактики безнадзорности и правонарушений несовершеннолетних;</w:t>
      </w:r>
      <w:r>
        <w:rPr>
          <w:rFonts w:ascii="Arial" w:hAnsi="Arial" w:cs="Arial"/>
          <w:color w:val="2D2D2D"/>
          <w:spacing w:val="2"/>
          <w:sz w:val="21"/>
          <w:szCs w:val="21"/>
        </w:rPr>
        <w:br/>
      </w:r>
      <w:r>
        <w:rPr>
          <w:rFonts w:ascii="Arial" w:hAnsi="Arial" w:cs="Arial"/>
          <w:color w:val="2D2D2D"/>
          <w:spacing w:val="2"/>
          <w:sz w:val="21"/>
          <w:szCs w:val="21"/>
        </w:rPr>
        <w:br/>
        <w:t>7) гласности в деятельности учреждений и органов системы профилактики безнадзорности и правонарушений несовершеннолетних;</w:t>
      </w:r>
      <w:r>
        <w:rPr>
          <w:rFonts w:ascii="Arial" w:hAnsi="Arial" w:cs="Arial"/>
          <w:color w:val="2D2D2D"/>
          <w:spacing w:val="2"/>
          <w:sz w:val="21"/>
          <w:szCs w:val="21"/>
        </w:rPr>
        <w:br/>
      </w:r>
      <w:r>
        <w:rPr>
          <w:rFonts w:ascii="Arial" w:hAnsi="Arial" w:cs="Arial"/>
          <w:color w:val="2D2D2D"/>
          <w:spacing w:val="2"/>
          <w:sz w:val="21"/>
          <w:szCs w:val="21"/>
        </w:rPr>
        <w:br/>
        <w:t>8)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w:t>
      </w:r>
      <w:r>
        <w:rPr>
          <w:rFonts w:ascii="Arial" w:hAnsi="Arial" w:cs="Arial"/>
          <w:color w:val="2D2D2D"/>
          <w:spacing w:val="2"/>
          <w:sz w:val="21"/>
          <w:szCs w:val="21"/>
        </w:rPr>
        <w:br/>
      </w:r>
      <w:r>
        <w:rPr>
          <w:rFonts w:ascii="Arial" w:hAnsi="Arial" w:cs="Arial"/>
          <w:color w:val="2D2D2D"/>
          <w:spacing w:val="2"/>
          <w:sz w:val="21"/>
          <w:szCs w:val="21"/>
        </w:rPr>
        <w:br/>
        <w:t>9) конфиденциальности информации о несовершеннолетних;</w:t>
      </w:r>
      <w:r>
        <w:rPr>
          <w:rFonts w:ascii="Arial" w:hAnsi="Arial" w:cs="Arial"/>
          <w:color w:val="2D2D2D"/>
          <w:spacing w:val="2"/>
          <w:sz w:val="21"/>
          <w:szCs w:val="21"/>
        </w:rPr>
        <w:br/>
      </w:r>
      <w:r>
        <w:rPr>
          <w:rFonts w:ascii="Arial" w:hAnsi="Arial" w:cs="Arial"/>
          <w:color w:val="2D2D2D"/>
          <w:spacing w:val="2"/>
          <w:sz w:val="21"/>
          <w:szCs w:val="21"/>
        </w:rPr>
        <w:br/>
        <w:t>основными задачами деятельности по профилактике безнадзорности и правонарушений несовершеннолетних являются:</w:t>
      </w:r>
      <w:r>
        <w:rPr>
          <w:rFonts w:ascii="Arial" w:hAnsi="Arial" w:cs="Arial"/>
          <w:color w:val="2D2D2D"/>
          <w:spacing w:val="2"/>
          <w:sz w:val="21"/>
          <w:szCs w:val="21"/>
        </w:rPr>
        <w:br/>
      </w:r>
      <w:r>
        <w:rPr>
          <w:rFonts w:ascii="Arial" w:hAnsi="Arial" w:cs="Arial"/>
          <w:color w:val="2D2D2D"/>
          <w:spacing w:val="2"/>
          <w:sz w:val="21"/>
          <w:szCs w:val="21"/>
        </w:rPr>
        <w:br/>
        <w:t>1) обеспечение и защита конституционных прав несовершеннолетних, оказание им помощи в восстановлении нарушенных прав и законных интересов во всех сферах жизнедеятельности;</w:t>
      </w:r>
      <w:r>
        <w:rPr>
          <w:rFonts w:ascii="Arial" w:hAnsi="Arial" w:cs="Arial"/>
          <w:color w:val="2D2D2D"/>
          <w:spacing w:val="2"/>
          <w:sz w:val="21"/>
          <w:szCs w:val="21"/>
        </w:rPr>
        <w:br/>
      </w:r>
      <w:r>
        <w:rPr>
          <w:rFonts w:ascii="Arial" w:hAnsi="Arial" w:cs="Arial"/>
          <w:color w:val="2D2D2D"/>
          <w:spacing w:val="2"/>
          <w:sz w:val="21"/>
          <w:szCs w:val="21"/>
        </w:rPr>
        <w:br/>
        <w:t>2) раннее выявление нарушений в поведении несовершеннолетних и устранение обстоятельств, приводящих к таким нарушениям;</w:t>
      </w:r>
      <w:r>
        <w:rPr>
          <w:rFonts w:ascii="Arial" w:hAnsi="Arial" w:cs="Arial"/>
          <w:color w:val="2D2D2D"/>
          <w:spacing w:val="2"/>
          <w:sz w:val="21"/>
          <w:szCs w:val="21"/>
        </w:rPr>
        <w:br/>
      </w:r>
      <w:r>
        <w:rPr>
          <w:rFonts w:ascii="Arial" w:hAnsi="Arial" w:cs="Arial"/>
          <w:color w:val="2D2D2D"/>
          <w:spacing w:val="2"/>
          <w:sz w:val="21"/>
          <w:szCs w:val="21"/>
        </w:rPr>
        <w:lastRenderedPageBreak/>
        <w:br/>
        <w:t>3) создание условий и осуществление диагностических и реабилитационных мер для несовершеннолетних, нуждающихся в психолого-педагогической коррекции и адаптации;</w:t>
      </w:r>
      <w:r>
        <w:rPr>
          <w:rFonts w:ascii="Arial" w:hAnsi="Arial" w:cs="Arial"/>
          <w:color w:val="2D2D2D"/>
          <w:spacing w:val="2"/>
          <w:sz w:val="21"/>
          <w:szCs w:val="21"/>
        </w:rPr>
        <w:br/>
      </w:r>
      <w:r>
        <w:rPr>
          <w:rFonts w:ascii="Arial" w:hAnsi="Arial" w:cs="Arial"/>
          <w:color w:val="2D2D2D"/>
          <w:spacing w:val="2"/>
          <w:sz w:val="21"/>
          <w:szCs w:val="21"/>
        </w:rPr>
        <w:br/>
        <w:t>4) социально-бытовое устройство несовершеннолетних, оказавшихся в сложной жизненной ситуации;</w:t>
      </w:r>
      <w:r>
        <w:rPr>
          <w:rFonts w:ascii="Arial" w:hAnsi="Arial" w:cs="Arial"/>
          <w:color w:val="2D2D2D"/>
          <w:spacing w:val="2"/>
          <w:sz w:val="21"/>
          <w:szCs w:val="21"/>
        </w:rPr>
        <w:br/>
      </w:r>
      <w:r>
        <w:rPr>
          <w:rFonts w:ascii="Arial" w:hAnsi="Arial" w:cs="Arial"/>
          <w:color w:val="2D2D2D"/>
          <w:spacing w:val="2"/>
          <w:sz w:val="21"/>
          <w:szCs w:val="21"/>
        </w:rPr>
        <w:br/>
        <w:t>5) проведение профилактической работы с родителями (опекунами, попечителями), систематически не выполняющими своих обязанностей по содержанию, воспитанию и обучению несовершеннолетних, либо жестоко обращающимися с ними;</w:t>
      </w:r>
      <w:r>
        <w:rPr>
          <w:rFonts w:ascii="Arial" w:hAnsi="Arial" w:cs="Arial"/>
          <w:color w:val="2D2D2D"/>
          <w:spacing w:val="2"/>
          <w:sz w:val="21"/>
          <w:szCs w:val="21"/>
        </w:rPr>
        <w:br/>
      </w:r>
      <w:r>
        <w:rPr>
          <w:rFonts w:ascii="Arial" w:hAnsi="Arial" w:cs="Arial"/>
          <w:color w:val="2D2D2D"/>
          <w:spacing w:val="2"/>
          <w:sz w:val="21"/>
          <w:szCs w:val="21"/>
        </w:rPr>
        <w:br/>
        <w:t>(в ред. Закона Республики Тыва от 20.12.2010 N 192 ВХ-1)</w:t>
      </w:r>
      <w:r>
        <w:rPr>
          <w:rFonts w:ascii="Arial" w:hAnsi="Arial" w:cs="Arial"/>
          <w:color w:val="2D2D2D"/>
          <w:spacing w:val="2"/>
          <w:sz w:val="21"/>
          <w:szCs w:val="21"/>
        </w:rPr>
        <w:br/>
      </w:r>
      <w:r>
        <w:rPr>
          <w:rFonts w:ascii="Arial" w:hAnsi="Arial" w:cs="Arial"/>
          <w:color w:val="2D2D2D"/>
          <w:spacing w:val="2"/>
          <w:sz w:val="21"/>
          <w:szCs w:val="21"/>
        </w:rPr>
        <w:br/>
        <w:t>6) выявление и пресечение причин и условий безнадзорности и правонарушений несовершеннолетних, вовлечение их в преступную или иную противоправную деятельность.</w:t>
      </w:r>
      <w:r>
        <w:rPr>
          <w:rFonts w:ascii="Arial" w:hAnsi="Arial" w:cs="Arial"/>
          <w:color w:val="2D2D2D"/>
          <w:spacing w:val="2"/>
          <w:sz w:val="21"/>
          <w:szCs w:val="21"/>
        </w:rPr>
        <w:br/>
      </w:r>
    </w:p>
    <w:p w:rsidR="001C1BCA" w:rsidRDefault="001C1BCA" w:rsidP="001C1BCA">
      <w:pPr>
        <w:pStyle w:val="3"/>
        <w:shd w:val="clear" w:color="auto" w:fill="FFFFFF"/>
        <w:spacing w:before="375" w:after="225"/>
        <w:jc w:val="center"/>
        <w:textAlignment w:val="baseline"/>
        <w:rPr>
          <w:rFonts w:ascii="Arial" w:hAnsi="Arial" w:cs="Arial"/>
          <w:b w:val="0"/>
          <w:bCs w:val="0"/>
          <w:color w:val="4C4C4C"/>
          <w:spacing w:val="2"/>
          <w:sz w:val="29"/>
          <w:szCs w:val="29"/>
        </w:rPr>
      </w:pPr>
      <w:r>
        <w:rPr>
          <w:rFonts w:ascii="Arial" w:hAnsi="Arial" w:cs="Arial"/>
          <w:b w:val="0"/>
          <w:bCs w:val="0"/>
          <w:color w:val="4C4C4C"/>
          <w:spacing w:val="2"/>
          <w:sz w:val="29"/>
          <w:szCs w:val="29"/>
        </w:rPr>
        <w:t>Глава 2. СИСТЕМА ПРОФИЛАКТИКИ БЕЗНАДЗОРНОСТИ И ПРАВОНАРУШЕНИЙ НЕСОВЕРШЕННОЛЕТНИХ В РЕСПУБЛИКЕ ТЫВА И ОСНОВНЫЕ НАПРАВЛЕНИЯ ДЕЯТЕЛЬНОСТИ ЕЕ ОРГАНОВ И УЧРЕЖДЕНИЙ</w:t>
      </w:r>
    </w:p>
    <w:p w:rsidR="001C1BCA" w:rsidRDefault="001C1BCA" w:rsidP="001C1BCA">
      <w:pPr>
        <w:pStyle w:val="4"/>
        <w:shd w:val="clear" w:color="auto" w:fill="E9ECF1"/>
        <w:spacing w:before="0" w:after="225"/>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4. Система профилактики безнадзорности и правонарушений несовершеннолетних</w:t>
      </w:r>
    </w:p>
    <w:p w:rsidR="001C1BCA" w:rsidRDefault="001C1BCA" w:rsidP="001C1BC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1. В соответствии с законодательством Российской Федерации система профилактики безнадзорности и правонарушений несовершеннолетних в Республике Тыва включает в себя:</w:t>
      </w:r>
      <w:r>
        <w:rPr>
          <w:rFonts w:ascii="Arial" w:hAnsi="Arial" w:cs="Arial"/>
          <w:color w:val="2D2D2D"/>
          <w:spacing w:val="2"/>
          <w:sz w:val="21"/>
          <w:szCs w:val="21"/>
        </w:rPr>
        <w:br/>
      </w:r>
      <w:r>
        <w:rPr>
          <w:rFonts w:ascii="Arial" w:hAnsi="Arial" w:cs="Arial"/>
          <w:color w:val="2D2D2D"/>
          <w:spacing w:val="2"/>
          <w:sz w:val="21"/>
          <w:szCs w:val="21"/>
        </w:rPr>
        <w:br/>
        <w:t>1) комиссии по делам несовершеннолетних и защите их прав, которые создаются Правительством Республики Тыва и органами местного самоуправления муниципальных образований Республики Тыва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и антиобщественных действий.</w:t>
      </w:r>
      <w:r>
        <w:rPr>
          <w:rFonts w:ascii="Arial" w:hAnsi="Arial" w:cs="Arial"/>
          <w:color w:val="2D2D2D"/>
          <w:spacing w:val="2"/>
          <w:sz w:val="21"/>
          <w:szCs w:val="21"/>
        </w:rPr>
        <w:br/>
      </w:r>
      <w:r>
        <w:rPr>
          <w:rFonts w:ascii="Arial" w:hAnsi="Arial" w:cs="Arial"/>
          <w:color w:val="2D2D2D"/>
          <w:spacing w:val="2"/>
          <w:sz w:val="21"/>
          <w:szCs w:val="21"/>
        </w:rPr>
        <w:br/>
        <w:t>(п. 1 в ред. </w:t>
      </w:r>
      <w:hyperlink r:id="rId12" w:history="1">
        <w:r>
          <w:rPr>
            <w:rStyle w:val="a3"/>
            <w:rFonts w:ascii="Arial" w:eastAsiaTheme="majorEastAsia" w:hAnsi="Arial" w:cs="Arial"/>
            <w:color w:val="00466E"/>
            <w:spacing w:val="2"/>
            <w:sz w:val="21"/>
            <w:szCs w:val="21"/>
          </w:rPr>
          <w:t>Закона Республики Тыва от 05.07.2015 N 98-ЗРТ</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 xml:space="preserve">2) органы управления социальной защиты населения и учреждения социального </w:t>
      </w:r>
      <w:r>
        <w:rPr>
          <w:rFonts w:ascii="Arial" w:hAnsi="Arial" w:cs="Arial"/>
          <w:color w:val="2D2D2D"/>
          <w:spacing w:val="2"/>
          <w:sz w:val="21"/>
          <w:szCs w:val="21"/>
        </w:rPr>
        <w:lastRenderedPageBreak/>
        <w:t>обслуживания;</w:t>
      </w:r>
      <w:r>
        <w:rPr>
          <w:rFonts w:ascii="Arial" w:hAnsi="Arial" w:cs="Arial"/>
          <w:color w:val="2D2D2D"/>
          <w:spacing w:val="2"/>
          <w:sz w:val="21"/>
          <w:szCs w:val="21"/>
        </w:rPr>
        <w:br/>
      </w:r>
      <w:r>
        <w:rPr>
          <w:rFonts w:ascii="Arial" w:hAnsi="Arial" w:cs="Arial"/>
          <w:color w:val="2D2D2D"/>
          <w:spacing w:val="2"/>
          <w:sz w:val="21"/>
          <w:szCs w:val="21"/>
        </w:rPr>
        <w:br/>
        <w:t>3) орган, осуществляющий управление в сфере образования, и образовательные организации;</w:t>
      </w:r>
      <w:r>
        <w:rPr>
          <w:rFonts w:ascii="Arial" w:hAnsi="Arial" w:cs="Arial"/>
          <w:color w:val="2D2D2D"/>
          <w:spacing w:val="2"/>
          <w:sz w:val="21"/>
          <w:szCs w:val="21"/>
        </w:rPr>
        <w:br/>
      </w:r>
      <w:r>
        <w:rPr>
          <w:rFonts w:ascii="Arial" w:hAnsi="Arial" w:cs="Arial"/>
          <w:color w:val="2D2D2D"/>
          <w:spacing w:val="2"/>
          <w:sz w:val="21"/>
          <w:szCs w:val="21"/>
        </w:rPr>
        <w:br/>
        <w:t>(п. 3 в ред. Закона Республики Тыва от 11.01.2014 N 2328 ВХ-1)</w:t>
      </w:r>
      <w:r>
        <w:rPr>
          <w:rFonts w:ascii="Arial" w:hAnsi="Arial" w:cs="Arial"/>
          <w:color w:val="2D2D2D"/>
          <w:spacing w:val="2"/>
          <w:sz w:val="21"/>
          <w:szCs w:val="21"/>
        </w:rPr>
        <w:br/>
      </w:r>
      <w:r>
        <w:rPr>
          <w:rFonts w:ascii="Arial" w:hAnsi="Arial" w:cs="Arial"/>
          <w:color w:val="2D2D2D"/>
          <w:spacing w:val="2"/>
          <w:sz w:val="21"/>
          <w:szCs w:val="21"/>
        </w:rPr>
        <w:br/>
        <w:t>4) органы опеки и попечительства;</w:t>
      </w:r>
      <w:r>
        <w:rPr>
          <w:rFonts w:ascii="Arial" w:hAnsi="Arial" w:cs="Arial"/>
          <w:color w:val="2D2D2D"/>
          <w:spacing w:val="2"/>
          <w:sz w:val="21"/>
          <w:szCs w:val="21"/>
        </w:rPr>
        <w:br/>
      </w:r>
      <w:r>
        <w:rPr>
          <w:rFonts w:ascii="Arial" w:hAnsi="Arial" w:cs="Arial"/>
          <w:color w:val="2D2D2D"/>
          <w:spacing w:val="2"/>
          <w:sz w:val="21"/>
          <w:szCs w:val="21"/>
        </w:rPr>
        <w:br/>
        <w:t>5) органы по делам молодежи и учреждения органов по делам молодежи;</w:t>
      </w:r>
      <w:r>
        <w:rPr>
          <w:rFonts w:ascii="Arial" w:hAnsi="Arial" w:cs="Arial"/>
          <w:color w:val="2D2D2D"/>
          <w:spacing w:val="2"/>
          <w:sz w:val="21"/>
          <w:szCs w:val="21"/>
        </w:rPr>
        <w:br/>
      </w:r>
      <w:r>
        <w:rPr>
          <w:rFonts w:ascii="Arial" w:hAnsi="Arial" w:cs="Arial"/>
          <w:color w:val="2D2D2D"/>
          <w:spacing w:val="2"/>
          <w:sz w:val="21"/>
          <w:szCs w:val="21"/>
        </w:rPr>
        <w:br/>
        <w:t>6) орган управления здравоохранением и медицинские организации;</w:t>
      </w:r>
      <w:r>
        <w:rPr>
          <w:rFonts w:ascii="Arial" w:hAnsi="Arial" w:cs="Arial"/>
          <w:color w:val="2D2D2D"/>
          <w:spacing w:val="2"/>
          <w:sz w:val="21"/>
          <w:szCs w:val="21"/>
        </w:rPr>
        <w:br/>
      </w:r>
      <w:r>
        <w:rPr>
          <w:rFonts w:ascii="Arial" w:hAnsi="Arial" w:cs="Arial"/>
          <w:color w:val="2D2D2D"/>
          <w:spacing w:val="2"/>
          <w:sz w:val="21"/>
          <w:szCs w:val="21"/>
        </w:rPr>
        <w:br/>
        <w:t>(в ред. </w:t>
      </w:r>
      <w:hyperlink r:id="rId13" w:history="1">
        <w:r>
          <w:rPr>
            <w:rStyle w:val="a3"/>
            <w:rFonts w:ascii="Arial" w:eastAsiaTheme="majorEastAsia" w:hAnsi="Arial" w:cs="Arial"/>
            <w:color w:val="00466E"/>
            <w:spacing w:val="2"/>
            <w:sz w:val="21"/>
            <w:szCs w:val="21"/>
          </w:rPr>
          <w:t>Закона Республики Тыва от 11.04.2014 N 2418 ВХ-1</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7) органы службы занятости;</w:t>
      </w:r>
      <w:r>
        <w:rPr>
          <w:rFonts w:ascii="Arial" w:hAnsi="Arial" w:cs="Arial"/>
          <w:color w:val="2D2D2D"/>
          <w:spacing w:val="2"/>
          <w:sz w:val="21"/>
          <w:szCs w:val="21"/>
        </w:rPr>
        <w:br/>
      </w:r>
      <w:r>
        <w:rPr>
          <w:rFonts w:ascii="Arial" w:hAnsi="Arial" w:cs="Arial"/>
          <w:color w:val="2D2D2D"/>
          <w:spacing w:val="2"/>
          <w:sz w:val="21"/>
          <w:szCs w:val="21"/>
        </w:rPr>
        <w:br/>
        <w:t>8) органы внутренних дел;</w:t>
      </w:r>
      <w:r>
        <w:rPr>
          <w:rFonts w:ascii="Arial" w:hAnsi="Arial" w:cs="Arial"/>
          <w:color w:val="2D2D2D"/>
          <w:spacing w:val="2"/>
          <w:sz w:val="21"/>
          <w:szCs w:val="21"/>
        </w:rPr>
        <w:br/>
      </w:r>
      <w:r>
        <w:rPr>
          <w:rFonts w:ascii="Arial" w:hAnsi="Arial" w:cs="Arial"/>
          <w:color w:val="2D2D2D"/>
          <w:spacing w:val="2"/>
          <w:sz w:val="21"/>
          <w:szCs w:val="21"/>
        </w:rPr>
        <w:br/>
        <w:t>9) органы и учреждения по делам семьи, материнства и детства;</w:t>
      </w:r>
      <w:r>
        <w:rPr>
          <w:rFonts w:ascii="Arial" w:hAnsi="Arial" w:cs="Arial"/>
          <w:color w:val="2D2D2D"/>
          <w:spacing w:val="2"/>
          <w:sz w:val="21"/>
          <w:szCs w:val="21"/>
        </w:rPr>
        <w:br/>
      </w:r>
      <w:r>
        <w:rPr>
          <w:rFonts w:ascii="Arial" w:hAnsi="Arial" w:cs="Arial"/>
          <w:color w:val="2D2D2D"/>
          <w:spacing w:val="2"/>
          <w:sz w:val="21"/>
          <w:szCs w:val="21"/>
        </w:rPr>
        <w:br/>
        <w:t>10) центр временного содержания несовершеннолетних правонарушителей;</w:t>
      </w:r>
      <w:r>
        <w:rPr>
          <w:rFonts w:ascii="Arial" w:hAnsi="Arial" w:cs="Arial"/>
          <w:color w:val="2D2D2D"/>
          <w:spacing w:val="2"/>
          <w:sz w:val="21"/>
          <w:szCs w:val="21"/>
        </w:rPr>
        <w:br/>
      </w:r>
      <w:r>
        <w:rPr>
          <w:rFonts w:ascii="Arial" w:hAnsi="Arial" w:cs="Arial"/>
          <w:color w:val="2D2D2D"/>
          <w:spacing w:val="2"/>
          <w:sz w:val="21"/>
          <w:szCs w:val="21"/>
        </w:rPr>
        <w:br/>
        <w:t>11) специализированное учреждение для несовершеннолетних, нуждающихся в социальной реабилитации;</w:t>
      </w:r>
      <w:r>
        <w:rPr>
          <w:rFonts w:ascii="Arial" w:hAnsi="Arial" w:cs="Arial"/>
          <w:color w:val="2D2D2D"/>
          <w:spacing w:val="2"/>
          <w:sz w:val="21"/>
          <w:szCs w:val="21"/>
        </w:rPr>
        <w:br/>
      </w:r>
      <w:r>
        <w:rPr>
          <w:rFonts w:ascii="Arial" w:hAnsi="Arial" w:cs="Arial"/>
          <w:color w:val="2D2D2D"/>
          <w:spacing w:val="2"/>
          <w:sz w:val="21"/>
          <w:szCs w:val="21"/>
        </w:rPr>
        <w:br/>
        <w:t>12) органы и учреждения культуры, досуга, спорта и туризма.</w:t>
      </w:r>
      <w:r>
        <w:rPr>
          <w:rFonts w:ascii="Arial" w:hAnsi="Arial" w:cs="Arial"/>
          <w:color w:val="2D2D2D"/>
          <w:spacing w:val="2"/>
          <w:sz w:val="21"/>
          <w:szCs w:val="21"/>
        </w:rPr>
        <w:br/>
      </w:r>
      <w:r>
        <w:rPr>
          <w:rFonts w:ascii="Arial" w:hAnsi="Arial" w:cs="Arial"/>
          <w:color w:val="2D2D2D"/>
          <w:spacing w:val="2"/>
          <w:sz w:val="21"/>
          <w:szCs w:val="21"/>
        </w:rPr>
        <w:br/>
        <w:t>13) утратил силу. - </w:t>
      </w:r>
      <w:hyperlink r:id="rId14" w:history="1">
        <w:r>
          <w:rPr>
            <w:rStyle w:val="a3"/>
            <w:rFonts w:ascii="Arial" w:eastAsiaTheme="majorEastAsia" w:hAnsi="Arial" w:cs="Arial"/>
            <w:color w:val="00466E"/>
            <w:spacing w:val="2"/>
            <w:sz w:val="21"/>
            <w:szCs w:val="21"/>
          </w:rPr>
          <w:t>Закон Республики Тыва от 15.06.2017 N 283-ЗРТ</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14) учреждения уголовно-исполнительной системы (следственные изоляторы, воспитательные колонии и уголовно-исполнительные инспекции).</w:t>
      </w:r>
      <w:r>
        <w:rPr>
          <w:rFonts w:ascii="Arial" w:hAnsi="Arial" w:cs="Arial"/>
          <w:color w:val="2D2D2D"/>
          <w:spacing w:val="2"/>
          <w:sz w:val="21"/>
          <w:szCs w:val="21"/>
        </w:rPr>
        <w:br/>
      </w:r>
      <w:r>
        <w:rPr>
          <w:rFonts w:ascii="Arial" w:hAnsi="Arial" w:cs="Arial"/>
          <w:color w:val="2D2D2D"/>
          <w:spacing w:val="2"/>
          <w:sz w:val="21"/>
          <w:szCs w:val="21"/>
        </w:rPr>
        <w:br/>
        <w:t>(п. 14 введен </w:t>
      </w:r>
      <w:hyperlink r:id="rId15" w:history="1">
        <w:r>
          <w:rPr>
            <w:rStyle w:val="a3"/>
            <w:rFonts w:ascii="Arial" w:eastAsiaTheme="majorEastAsia" w:hAnsi="Arial" w:cs="Arial"/>
            <w:color w:val="00466E"/>
            <w:spacing w:val="2"/>
            <w:sz w:val="21"/>
            <w:szCs w:val="21"/>
          </w:rPr>
          <w:t>Законом Республики Тыва от 26.06.2014 N 2603 ВХ-1</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Указанные в настоящей части органы и учреждения являются субъектами системы профилактики безнадзорности и правонарушений несовершеннолетних в Республике Тыва.</w:t>
      </w:r>
      <w:r>
        <w:rPr>
          <w:rFonts w:ascii="Arial" w:hAnsi="Arial" w:cs="Arial"/>
          <w:color w:val="2D2D2D"/>
          <w:spacing w:val="2"/>
          <w:sz w:val="21"/>
          <w:szCs w:val="21"/>
        </w:rPr>
        <w:br/>
      </w:r>
      <w:r>
        <w:rPr>
          <w:rFonts w:ascii="Arial" w:hAnsi="Arial" w:cs="Arial"/>
          <w:color w:val="2D2D2D"/>
          <w:spacing w:val="2"/>
          <w:sz w:val="21"/>
          <w:szCs w:val="21"/>
        </w:rPr>
        <w:br/>
        <w:t>(в ред. законов Республики Тыва от 15.03.2006 N 1705 ВХ-1, </w:t>
      </w:r>
      <w:hyperlink r:id="rId16" w:history="1">
        <w:r>
          <w:rPr>
            <w:rStyle w:val="a3"/>
            <w:rFonts w:ascii="Arial" w:eastAsiaTheme="majorEastAsia" w:hAnsi="Arial" w:cs="Arial"/>
            <w:color w:val="00466E"/>
            <w:spacing w:val="2"/>
            <w:sz w:val="21"/>
            <w:szCs w:val="21"/>
          </w:rPr>
          <w:t>от 11.04.2014 N 2418 ВХ-1</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2. Компетенция и основные направления деятельности субъектов системы профилактики безнадзорности и правонарушений несовершеннолетних определяются федеральным и республиканским законодательством.</w:t>
      </w:r>
      <w:r>
        <w:rPr>
          <w:rFonts w:ascii="Arial" w:hAnsi="Arial" w:cs="Arial"/>
          <w:color w:val="2D2D2D"/>
          <w:spacing w:val="2"/>
          <w:sz w:val="21"/>
          <w:szCs w:val="21"/>
        </w:rPr>
        <w:br/>
      </w:r>
      <w:r>
        <w:rPr>
          <w:rFonts w:ascii="Arial" w:hAnsi="Arial" w:cs="Arial"/>
          <w:color w:val="2D2D2D"/>
          <w:spacing w:val="2"/>
          <w:sz w:val="21"/>
          <w:szCs w:val="21"/>
        </w:rPr>
        <w:br/>
        <w:t xml:space="preserve">3. Участие в деятельности по профилактике безнадзорности и правонарушений несовершеннолетних Уполномоченного по правам ребенка в Республике Тыва, других </w:t>
      </w:r>
      <w:r>
        <w:rPr>
          <w:rFonts w:ascii="Arial" w:hAnsi="Arial" w:cs="Arial"/>
          <w:color w:val="2D2D2D"/>
          <w:spacing w:val="2"/>
          <w:sz w:val="21"/>
          <w:szCs w:val="21"/>
        </w:rPr>
        <w:lastRenderedPageBreak/>
        <w:t>органов, учреждений и организаций осуществляется в пределах их компетенции в порядке, установленном федеральным и республиканским законодательством.</w:t>
      </w:r>
      <w:r>
        <w:rPr>
          <w:rFonts w:ascii="Arial" w:hAnsi="Arial" w:cs="Arial"/>
          <w:color w:val="2D2D2D"/>
          <w:spacing w:val="2"/>
          <w:sz w:val="21"/>
          <w:szCs w:val="21"/>
        </w:rPr>
        <w:br/>
      </w:r>
      <w:r>
        <w:rPr>
          <w:rFonts w:ascii="Arial" w:hAnsi="Arial" w:cs="Arial"/>
          <w:color w:val="2D2D2D"/>
          <w:spacing w:val="2"/>
          <w:sz w:val="21"/>
          <w:szCs w:val="21"/>
        </w:rPr>
        <w:br/>
        <w:t>(в ред. Закона Республики Тыва от 16.11.2012 N 1577 ВХ-1)</w:t>
      </w:r>
      <w:r>
        <w:rPr>
          <w:rFonts w:ascii="Arial" w:hAnsi="Arial" w:cs="Arial"/>
          <w:color w:val="2D2D2D"/>
          <w:spacing w:val="2"/>
          <w:sz w:val="21"/>
          <w:szCs w:val="21"/>
        </w:rPr>
        <w:br/>
      </w:r>
    </w:p>
    <w:p w:rsidR="001C1BCA" w:rsidRDefault="001C1BCA" w:rsidP="001C1BCA">
      <w:pPr>
        <w:pStyle w:val="4"/>
        <w:shd w:val="clear" w:color="auto" w:fill="E9ECF1"/>
        <w:spacing w:before="0" w:after="225"/>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5. Межведомственная комиссия по делам несовершеннолетних и защите их прав при Правительстве Республики Тыва</w:t>
      </w:r>
    </w:p>
    <w:p w:rsidR="001C1BCA" w:rsidRDefault="001C1BCA" w:rsidP="001C1BCA">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t>(в редакции </w:t>
      </w:r>
      <w:hyperlink r:id="rId17" w:history="1">
        <w:r>
          <w:rPr>
            <w:rStyle w:val="a3"/>
            <w:rFonts w:ascii="Arial" w:eastAsiaTheme="majorEastAsia" w:hAnsi="Arial" w:cs="Arial"/>
            <w:color w:val="00466E"/>
            <w:spacing w:val="2"/>
            <w:sz w:val="21"/>
            <w:szCs w:val="21"/>
          </w:rPr>
          <w:t>Закона Республики Тыва от 05.07.2015 N 98-ЗРТ</w:t>
        </w:r>
      </w:hyperlink>
      <w:r>
        <w:rPr>
          <w:rFonts w:ascii="Arial" w:hAnsi="Arial" w:cs="Arial"/>
          <w:color w:val="2D2D2D"/>
          <w:spacing w:val="2"/>
          <w:sz w:val="21"/>
          <w:szCs w:val="21"/>
        </w:rPr>
        <w:t>)</w:t>
      </w:r>
    </w:p>
    <w:p w:rsidR="001C1BCA" w:rsidRDefault="001C1BCA" w:rsidP="001C1BC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1. Межведомственная комиссия по делам несовершеннолетних и защите их прав при Правительстве Республики Тыва (далее - Межведомственная комиссия) является постоянно действующим органом, осуществляющим в соответствии с федеральным и республиканским законодательствами координацию деятельности органов и учреждений системы профилактики безнадзорности и правонарушений несовершеннолетних на территории Республики Тыва.</w:t>
      </w:r>
      <w:r>
        <w:rPr>
          <w:rFonts w:ascii="Arial" w:hAnsi="Arial" w:cs="Arial"/>
          <w:color w:val="2D2D2D"/>
          <w:spacing w:val="2"/>
          <w:sz w:val="21"/>
          <w:szCs w:val="21"/>
        </w:rPr>
        <w:br/>
      </w:r>
      <w:r>
        <w:rPr>
          <w:rFonts w:ascii="Arial" w:hAnsi="Arial" w:cs="Arial"/>
          <w:color w:val="2D2D2D"/>
          <w:spacing w:val="2"/>
          <w:sz w:val="21"/>
          <w:szCs w:val="21"/>
        </w:rPr>
        <w:br/>
        <w:t>(часть 1 в ред. </w:t>
      </w:r>
      <w:hyperlink r:id="rId18" w:history="1">
        <w:r>
          <w:rPr>
            <w:rStyle w:val="a3"/>
            <w:rFonts w:ascii="Arial" w:eastAsiaTheme="majorEastAsia" w:hAnsi="Arial" w:cs="Arial"/>
            <w:color w:val="00466E"/>
            <w:spacing w:val="2"/>
            <w:sz w:val="21"/>
            <w:szCs w:val="21"/>
          </w:rPr>
          <w:t>Закона Республики Тыва от 05.07.2015 N 98-ЗРТ</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2. Положение о Межведомственной комиссии и ее персональный состав утверждаются Правительством Республики Тыва.</w:t>
      </w:r>
      <w:r>
        <w:rPr>
          <w:rFonts w:ascii="Arial" w:hAnsi="Arial" w:cs="Arial"/>
          <w:color w:val="2D2D2D"/>
          <w:spacing w:val="2"/>
          <w:sz w:val="21"/>
          <w:szCs w:val="21"/>
        </w:rPr>
        <w:br/>
      </w:r>
      <w:r>
        <w:rPr>
          <w:rFonts w:ascii="Arial" w:hAnsi="Arial" w:cs="Arial"/>
          <w:color w:val="2D2D2D"/>
          <w:spacing w:val="2"/>
          <w:sz w:val="21"/>
          <w:szCs w:val="21"/>
        </w:rPr>
        <w:br/>
        <w:t>(в ред. Закона Республики Тыва от 16.11.2012 N 1577 ВХ-1)</w:t>
      </w:r>
      <w:r>
        <w:rPr>
          <w:rFonts w:ascii="Arial" w:hAnsi="Arial" w:cs="Arial"/>
          <w:color w:val="2D2D2D"/>
          <w:spacing w:val="2"/>
          <w:sz w:val="21"/>
          <w:szCs w:val="21"/>
        </w:rPr>
        <w:br/>
      </w:r>
    </w:p>
    <w:p w:rsidR="001C1BCA" w:rsidRDefault="001C1BCA" w:rsidP="001C1BCA">
      <w:pPr>
        <w:pStyle w:val="4"/>
        <w:shd w:val="clear" w:color="auto" w:fill="E9ECF1"/>
        <w:spacing w:before="0" w:after="225"/>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6. Комиссии по делам несовершеннолетних и защите их прав</w:t>
      </w:r>
    </w:p>
    <w:p w:rsidR="001C1BCA" w:rsidRDefault="001C1BCA" w:rsidP="001C1BC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ред. </w:t>
      </w:r>
      <w:hyperlink r:id="rId19" w:history="1">
        <w:r>
          <w:rPr>
            <w:rStyle w:val="a3"/>
            <w:rFonts w:ascii="Arial" w:eastAsiaTheme="majorEastAsia" w:hAnsi="Arial" w:cs="Arial"/>
            <w:color w:val="00466E"/>
            <w:spacing w:val="2"/>
            <w:sz w:val="21"/>
            <w:szCs w:val="21"/>
          </w:rPr>
          <w:t>Закона Республики Тыва от 05.07.2015 N 98-ЗРТ</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1. Межведомственная комиссия осуществляет деятельность на территории Республики Тыва.</w:t>
      </w:r>
      <w:r>
        <w:rPr>
          <w:rFonts w:ascii="Arial" w:hAnsi="Arial" w:cs="Arial"/>
          <w:color w:val="2D2D2D"/>
          <w:spacing w:val="2"/>
          <w:sz w:val="21"/>
          <w:szCs w:val="21"/>
        </w:rPr>
        <w:br/>
      </w:r>
      <w:r>
        <w:rPr>
          <w:rFonts w:ascii="Arial" w:hAnsi="Arial" w:cs="Arial"/>
          <w:color w:val="2D2D2D"/>
          <w:spacing w:val="2"/>
          <w:sz w:val="21"/>
          <w:szCs w:val="21"/>
        </w:rPr>
        <w:b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Республики Тыва.</w:t>
      </w:r>
      <w:r>
        <w:rPr>
          <w:rFonts w:ascii="Arial" w:hAnsi="Arial" w:cs="Arial"/>
          <w:color w:val="2D2D2D"/>
          <w:spacing w:val="2"/>
          <w:sz w:val="21"/>
          <w:szCs w:val="21"/>
        </w:rPr>
        <w:br/>
      </w:r>
      <w:r>
        <w:rPr>
          <w:rFonts w:ascii="Arial" w:hAnsi="Arial" w:cs="Arial"/>
          <w:color w:val="2D2D2D"/>
          <w:spacing w:val="2"/>
          <w:sz w:val="21"/>
          <w:szCs w:val="21"/>
        </w:rPr>
        <w:br/>
        <w:t>Положение о комиссии по делам несовершеннолетних и защите их прав, созданной органами местного самоуправления, ее персональный состав утверждаются нормативными актами органов местного самоуправления муниципальных образований Республики Тыва.</w:t>
      </w:r>
      <w:r>
        <w:rPr>
          <w:rFonts w:ascii="Arial" w:hAnsi="Arial" w:cs="Arial"/>
          <w:color w:val="2D2D2D"/>
          <w:spacing w:val="2"/>
          <w:sz w:val="21"/>
          <w:szCs w:val="21"/>
        </w:rPr>
        <w:br/>
      </w:r>
      <w:r>
        <w:rPr>
          <w:rFonts w:ascii="Arial" w:hAnsi="Arial" w:cs="Arial"/>
          <w:color w:val="2D2D2D"/>
          <w:spacing w:val="2"/>
          <w:sz w:val="21"/>
          <w:szCs w:val="21"/>
        </w:rPr>
        <w:br/>
        <w:t>2. Комиссии по делам несовершеннолетних и защите их прав в пределах своей компетенции:</w:t>
      </w:r>
      <w:r>
        <w:rPr>
          <w:rFonts w:ascii="Arial" w:hAnsi="Arial" w:cs="Arial"/>
          <w:color w:val="2D2D2D"/>
          <w:spacing w:val="2"/>
          <w:sz w:val="21"/>
          <w:szCs w:val="21"/>
        </w:rPr>
        <w:br/>
      </w:r>
      <w:r>
        <w:rPr>
          <w:rFonts w:ascii="Arial" w:hAnsi="Arial" w:cs="Arial"/>
          <w:color w:val="2D2D2D"/>
          <w:spacing w:val="2"/>
          <w:sz w:val="21"/>
          <w:szCs w:val="21"/>
        </w:rPr>
        <w:br/>
        <w:t xml:space="preserve">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w:t>
      </w:r>
      <w:r>
        <w:rPr>
          <w:rFonts w:ascii="Arial" w:hAnsi="Arial" w:cs="Arial"/>
          <w:color w:val="2D2D2D"/>
          <w:spacing w:val="2"/>
          <w:sz w:val="21"/>
          <w:szCs w:val="21"/>
        </w:rPr>
        <w:lastRenderedPageBreak/>
        <w:t>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r>
        <w:rPr>
          <w:rFonts w:ascii="Arial" w:hAnsi="Arial" w:cs="Arial"/>
          <w:color w:val="2D2D2D"/>
          <w:spacing w:val="2"/>
          <w:sz w:val="21"/>
          <w:szCs w:val="21"/>
        </w:rPr>
        <w:br/>
      </w:r>
      <w:r>
        <w:rPr>
          <w:rFonts w:ascii="Arial" w:hAnsi="Arial" w:cs="Arial"/>
          <w:color w:val="2D2D2D"/>
          <w:spacing w:val="2"/>
          <w:sz w:val="21"/>
          <w:szCs w:val="21"/>
        </w:rPr>
        <w:b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r>
        <w:rPr>
          <w:rFonts w:ascii="Arial" w:hAnsi="Arial" w:cs="Arial"/>
          <w:color w:val="2D2D2D"/>
          <w:spacing w:val="2"/>
          <w:sz w:val="21"/>
          <w:szCs w:val="21"/>
        </w:rPr>
        <w:br/>
      </w:r>
      <w:r>
        <w:rPr>
          <w:rFonts w:ascii="Arial" w:hAnsi="Arial" w:cs="Arial"/>
          <w:color w:val="2D2D2D"/>
          <w:spacing w:val="2"/>
          <w:sz w:val="21"/>
          <w:szCs w:val="21"/>
        </w:rPr>
        <w:br/>
        <w:t>3) рассматривают представления органа, осуществляющего управление в сфере образования, об исключении несовершеннолетних, не получивших общего образования, из образовательной организации и по другим вопросам их обучения в случаях, предусмотренных </w:t>
      </w:r>
      <w:hyperlink r:id="rId20" w:history="1">
        <w:r>
          <w:rPr>
            <w:rStyle w:val="a3"/>
            <w:rFonts w:ascii="Arial" w:eastAsiaTheme="majorEastAsia" w:hAnsi="Arial" w:cs="Arial"/>
            <w:color w:val="00466E"/>
            <w:spacing w:val="2"/>
            <w:sz w:val="21"/>
            <w:szCs w:val="21"/>
          </w:rPr>
          <w:t>Федеральным законом от 29 декабря 2012 года N 273-ФЗ "Об образовании в Российской Федерации"</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4) обеспечивают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Республики Тыва;</w:t>
      </w:r>
      <w:r>
        <w:rPr>
          <w:rFonts w:ascii="Arial" w:hAnsi="Arial" w:cs="Arial"/>
          <w:color w:val="2D2D2D"/>
          <w:spacing w:val="2"/>
          <w:sz w:val="21"/>
          <w:szCs w:val="21"/>
        </w:rPr>
        <w:br/>
      </w:r>
      <w:r>
        <w:rPr>
          <w:rFonts w:ascii="Arial" w:hAnsi="Arial" w:cs="Arial"/>
          <w:color w:val="2D2D2D"/>
          <w:spacing w:val="2"/>
          <w:sz w:val="21"/>
          <w:szCs w:val="21"/>
        </w:rPr>
        <w:br/>
        <w:t>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Республики Тыва;</w:t>
      </w:r>
      <w:r>
        <w:rPr>
          <w:rFonts w:ascii="Arial" w:hAnsi="Arial" w:cs="Arial"/>
          <w:color w:val="2D2D2D"/>
          <w:spacing w:val="2"/>
          <w:sz w:val="21"/>
          <w:szCs w:val="21"/>
        </w:rPr>
        <w:br/>
      </w:r>
      <w:r>
        <w:rPr>
          <w:rFonts w:ascii="Arial" w:hAnsi="Arial" w:cs="Arial"/>
          <w:color w:val="2D2D2D"/>
          <w:spacing w:val="2"/>
          <w:sz w:val="21"/>
          <w:szCs w:val="21"/>
        </w:rPr>
        <w:br/>
        <w:t>6) подготавливают и направляют в органы государственной власти Республики Тыва и (или) органы местного самоуправления в порядке, установленном законодательством Республики Тыва, отчеты о работе по профилактике безнадзорности и правонарушений несовершеннолетних на территории Республики Тыва и (или) на территории соответствующего муниципального образования.</w:t>
      </w:r>
      <w:r>
        <w:rPr>
          <w:rFonts w:ascii="Arial" w:hAnsi="Arial" w:cs="Arial"/>
          <w:color w:val="2D2D2D"/>
          <w:spacing w:val="2"/>
          <w:sz w:val="21"/>
          <w:szCs w:val="21"/>
        </w:rPr>
        <w:br/>
      </w:r>
      <w:r>
        <w:rPr>
          <w:rFonts w:ascii="Arial" w:hAnsi="Arial" w:cs="Arial"/>
          <w:color w:val="2D2D2D"/>
          <w:spacing w:val="2"/>
          <w:sz w:val="21"/>
          <w:szCs w:val="21"/>
        </w:rPr>
        <w:br/>
        <w:t xml:space="preserve">3. Межведомственная комиссия, наряду с осуществлением в пределах своей компетенции полномочий, указанных в части 2 настоящей статьи, принимает решение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w:t>
      </w:r>
      <w:r>
        <w:rPr>
          <w:rFonts w:ascii="Arial" w:hAnsi="Arial" w:cs="Arial"/>
          <w:color w:val="2D2D2D"/>
          <w:spacing w:val="2"/>
          <w:sz w:val="21"/>
          <w:szCs w:val="21"/>
        </w:rPr>
        <w:lastRenderedPageBreak/>
        <w:t>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r>
        <w:rPr>
          <w:rFonts w:ascii="Arial" w:hAnsi="Arial" w:cs="Arial"/>
          <w:color w:val="2D2D2D"/>
          <w:spacing w:val="2"/>
          <w:sz w:val="21"/>
          <w:szCs w:val="21"/>
        </w:rPr>
        <w:br/>
      </w:r>
      <w:r>
        <w:rPr>
          <w:rFonts w:ascii="Arial" w:hAnsi="Arial" w:cs="Arial"/>
          <w:color w:val="2D2D2D"/>
          <w:spacing w:val="2"/>
          <w:sz w:val="21"/>
          <w:szCs w:val="21"/>
        </w:rPr>
        <w:br/>
        <w:t>Порядок принятия Межведомственной комиссией решения, указанного в абзаце первом настоящей части (в том числе перечень документов, представляемых для принятия решения, сроки их рассмотрения Межведомственной комиссией), форма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r>
        <w:rPr>
          <w:rFonts w:ascii="Arial" w:hAnsi="Arial" w:cs="Arial"/>
          <w:color w:val="2D2D2D"/>
          <w:spacing w:val="2"/>
          <w:sz w:val="21"/>
          <w:szCs w:val="21"/>
        </w:rPr>
        <w:br/>
      </w:r>
      <w:r>
        <w:rPr>
          <w:rFonts w:ascii="Arial" w:hAnsi="Arial" w:cs="Arial"/>
          <w:color w:val="2D2D2D"/>
          <w:spacing w:val="2"/>
          <w:sz w:val="21"/>
          <w:szCs w:val="21"/>
        </w:rPr>
        <w:br/>
        <w:t>Указанное в абзаце первом настоящей части решение Межведомственной комиссии может быть обжаловано в суд.</w:t>
      </w:r>
      <w:r>
        <w:rPr>
          <w:rFonts w:ascii="Arial" w:hAnsi="Arial" w:cs="Arial"/>
          <w:color w:val="2D2D2D"/>
          <w:spacing w:val="2"/>
          <w:sz w:val="21"/>
          <w:szCs w:val="21"/>
        </w:rPr>
        <w:br/>
      </w:r>
      <w:r>
        <w:rPr>
          <w:rFonts w:ascii="Arial" w:hAnsi="Arial" w:cs="Arial"/>
          <w:color w:val="2D2D2D"/>
          <w:spacing w:val="2"/>
          <w:sz w:val="21"/>
          <w:szCs w:val="21"/>
        </w:rPr>
        <w:br/>
        <w:t>4. Комиссии по делам несовершеннолетних и защите их прав принимают постановления по отнесенным к их компетенции в соответствии с частью 2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r>
        <w:rPr>
          <w:rFonts w:ascii="Arial" w:hAnsi="Arial" w:cs="Arial"/>
          <w:color w:val="2D2D2D"/>
          <w:spacing w:val="2"/>
          <w:sz w:val="21"/>
          <w:szCs w:val="21"/>
        </w:rPr>
        <w:br/>
      </w:r>
      <w:r>
        <w:rPr>
          <w:rFonts w:ascii="Arial" w:hAnsi="Arial" w:cs="Arial"/>
          <w:color w:val="2D2D2D"/>
          <w:spacing w:val="2"/>
          <w:sz w:val="21"/>
          <w:szCs w:val="21"/>
        </w:rPr>
        <w:b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r>
        <w:rPr>
          <w:rFonts w:ascii="Arial" w:hAnsi="Arial" w:cs="Arial"/>
          <w:color w:val="2D2D2D"/>
          <w:spacing w:val="2"/>
          <w:sz w:val="21"/>
          <w:szCs w:val="21"/>
        </w:rPr>
        <w:br/>
      </w:r>
      <w:r>
        <w:rPr>
          <w:rFonts w:ascii="Arial" w:hAnsi="Arial" w:cs="Arial"/>
          <w:color w:val="2D2D2D"/>
          <w:spacing w:val="2"/>
          <w:sz w:val="21"/>
          <w:szCs w:val="21"/>
        </w:rPr>
        <w:b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r>
        <w:rPr>
          <w:rFonts w:ascii="Arial" w:hAnsi="Arial" w:cs="Arial"/>
          <w:color w:val="2D2D2D"/>
          <w:spacing w:val="2"/>
          <w:sz w:val="21"/>
          <w:szCs w:val="21"/>
        </w:rPr>
        <w:br/>
      </w:r>
      <w:r>
        <w:rPr>
          <w:rFonts w:ascii="Arial" w:hAnsi="Arial" w:cs="Arial"/>
          <w:color w:val="2D2D2D"/>
          <w:spacing w:val="2"/>
          <w:sz w:val="21"/>
          <w:szCs w:val="21"/>
        </w:rPr>
        <w:br/>
        <w:t>5. Комиссии по делам несовершеннолетних и защите их прав ведут учет несовершеннолетних, в отношении которых необходимо проведение индивидуальной профилактической работы.</w:t>
      </w:r>
      <w:r>
        <w:rPr>
          <w:rFonts w:ascii="Arial" w:hAnsi="Arial" w:cs="Arial"/>
          <w:color w:val="2D2D2D"/>
          <w:spacing w:val="2"/>
          <w:sz w:val="21"/>
          <w:szCs w:val="21"/>
        </w:rPr>
        <w:br/>
      </w:r>
      <w:r>
        <w:rPr>
          <w:rFonts w:ascii="Arial" w:hAnsi="Arial" w:cs="Arial"/>
          <w:color w:val="2D2D2D"/>
          <w:spacing w:val="2"/>
          <w:sz w:val="21"/>
          <w:szCs w:val="21"/>
        </w:rPr>
        <w:br/>
        <w:t>Категории лиц, в отношении которых ведется индивидуальная профилактическая работа, их права, основания и сроки проведения индивидуальной профилактической работы, а также применяемые к ним в учреждениях системы профилактики безнадзорности и правонарушений несовершеннолетних меры взыскания установлены </w:t>
      </w:r>
      <w:hyperlink r:id="rId21" w:history="1">
        <w:r>
          <w:rPr>
            <w:rStyle w:val="a3"/>
            <w:rFonts w:ascii="Arial" w:eastAsiaTheme="majorEastAsia" w:hAnsi="Arial" w:cs="Arial"/>
            <w:color w:val="00466E"/>
            <w:spacing w:val="2"/>
            <w:sz w:val="21"/>
            <w:szCs w:val="21"/>
          </w:rPr>
          <w:t>Федеральным законом от 24 июня 1999 года N 120-ФЗ "Об основах системы профилактики безнадзорности и правонарушений несовершеннолетних"</w:t>
        </w:r>
      </w:hyperlink>
      <w:r>
        <w:rPr>
          <w:rFonts w:ascii="Arial" w:hAnsi="Arial" w:cs="Arial"/>
          <w:color w:val="2D2D2D"/>
          <w:spacing w:val="2"/>
          <w:sz w:val="21"/>
          <w:szCs w:val="21"/>
        </w:rPr>
        <w:t> (далее - </w:t>
      </w:r>
      <w:hyperlink r:id="rId22" w:history="1">
        <w:r>
          <w:rPr>
            <w:rStyle w:val="a3"/>
            <w:rFonts w:ascii="Arial" w:eastAsiaTheme="majorEastAsia" w:hAnsi="Arial" w:cs="Arial"/>
            <w:color w:val="00466E"/>
            <w:spacing w:val="2"/>
            <w:sz w:val="21"/>
            <w:szCs w:val="21"/>
          </w:rPr>
          <w:t>Федеральный закон "Об основах системы профилактики безнадзорности и правонарушений несовершеннолетних"</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lastRenderedPageBreak/>
        <w:br/>
        <w:t>Основой индивидуальной профилактической работы с несовершеннолетними, состоящими на учете в комиссии по делам несовершеннолетних и защите их прав, является программа индивидуальной профилактической работы, разрабатываемая данной комиссией с участием заинтересованных субъектов системы профилактики безнадзорности и правонарушений несовершеннолетних, самого несовершеннолетнего, его родителей или иных законных представителей, иных заинтересованных лиц и утверждаемая постановлением указанной комиссии.</w:t>
      </w:r>
      <w:r>
        <w:rPr>
          <w:rFonts w:ascii="Arial" w:hAnsi="Arial" w:cs="Arial"/>
          <w:color w:val="2D2D2D"/>
          <w:spacing w:val="2"/>
          <w:sz w:val="21"/>
          <w:szCs w:val="21"/>
        </w:rPr>
        <w:br/>
      </w:r>
      <w:r>
        <w:rPr>
          <w:rFonts w:ascii="Arial" w:hAnsi="Arial" w:cs="Arial"/>
          <w:color w:val="2D2D2D"/>
          <w:spacing w:val="2"/>
          <w:sz w:val="21"/>
          <w:szCs w:val="21"/>
        </w:rPr>
        <w:br/>
        <w:t>Комиссией по делам несовершеннолетних и защите их прав, созданной органом местного самоуправления муниципального образования Республики Тыва, формируется банк данных о состоянии индивидуальной профилактической работы. Информация из банка данных ежемесячно передается в Межведомственную комиссию, которая ведет централизованный учет индивидуальной профилактической работы.</w:t>
      </w:r>
      <w:r>
        <w:rPr>
          <w:rFonts w:ascii="Arial" w:hAnsi="Arial" w:cs="Arial"/>
          <w:color w:val="2D2D2D"/>
          <w:spacing w:val="2"/>
          <w:sz w:val="21"/>
          <w:szCs w:val="21"/>
        </w:rPr>
        <w:br/>
      </w:r>
      <w:r>
        <w:rPr>
          <w:rFonts w:ascii="Arial" w:hAnsi="Arial" w:cs="Arial"/>
          <w:color w:val="2D2D2D"/>
          <w:spacing w:val="2"/>
          <w:sz w:val="21"/>
          <w:szCs w:val="21"/>
        </w:rPr>
        <w:br/>
        <w:t>6. Координация деятельности органов и учреждений профилактики безнадзорности и правонарушений несовершеннолетних в муниципальных образованиях на территории Республики Тыва возлагается на комиссии по делам несовершеннолетних соответствующих администраций муниципальных образований.</w:t>
      </w:r>
      <w:r>
        <w:rPr>
          <w:rFonts w:ascii="Arial" w:hAnsi="Arial" w:cs="Arial"/>
          <w:color w:val="2D2D2D"/>
          <w:spacing w:val="2"/>
          <w:sz w:val="21"/>
          <w:szCs w:val="21"/>
        </w:rPr>
        <w:br/>
      </w:r>
    </w:p>
    <w:p w:rsidR="001C1BCA" w:rsidRDefault="001C1BCA" w:rsidP="001C1BCA">
      <w:pPr>
        <w:pStyle w:val="4"/>
        <w:shd w:val="clear" w:color="auto" w:fill="E9ECF1"/>
        <w:spacing w:before="0" w:after="225"/>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7. Органы управления социальной защитой населения и учреждения социального обслуживания</w:t>
      </w:r>
    </w:p>
    <w:p w:rsidR="001C1BCA" w:rsidRDefault="001C1BCA" w:rsidP="001C1BC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1. В соответствии с законодательством Российской Федерации органы управления социальной защитой населения в пределах своей компетенции:</w:t>
      </w:r>
      <w:r>
        <w:rPr>
          <w:rFonts w:ascii="Arial" w:hAnsi="Arial" w:cs="Arial"/>
          <w:color w:val="2D2D2D"/>
          <w:spacing w:val="2"/>
          <w:sz w:val="21"/>
          <w:szCs w:val="21"/>
        </w:rPr>
        <w:br/>
      </w:r>
      <w:r>
        <w:rPr>
          <w:rFonts w:ascii="Arial" w:hAnsi="Arial" w:cs="Arial"/>
          <w:color w:val="2D2D2D"/>
          <w:spacing w:val="2"/>
          <w:sz w:val="21"/>
          <w:szCs w:val="21"/>
        </w:rPr>
        <w:br/>
        <w:t>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r>
        <w:rPr>
          <w:rFonts w:ascii="Arial" w:hAnsi="Arial" w:cs="Arial"/>
          <w:color w:val="2D2D2D"/>
          <w:spacing w:val="2"/>
          <w:sz w:val="21"/>
          <w:szCs w:val="21"/>
        </w:rPr>
        <w:br/>
      </w:r>
      <w:r>
        <w:rPr>
          <w:rFonts w:ascii="Arial" w:hAnsi="Arial" w:cs="Arial"/>
          <w:color w:val="2D2D2D"/>
          <w:spacing w:val="2"/>
          <w:sz w:val="21"/>
          <w:szCs w:val="21"/>
        </w:rPr>
        <w:br/>
        <w:t>(в ред. Закона Республики Тыва от 15.03.2006 N 1705 ВХ-1)</w:t>
      </w:r>
      <w:r>
        <w:rPr>
          <w:rFonts w:ascii="Arial" w:hAnsi="Arial" w:cs="Arial"/>
          <w:color w:val="2D2D2D"/>
          <w:spacing w:val="2"/>
          <w:sz w:val="21"/>
          <w:szCs w:val="21"/>
        </w:rPr>
        <w:br/>
      </w:r>
      <w:r>
        <w:rPr>
          <w:rFonts w:ascii="Arial" w:hAnsi="Arial" w:cs="Arial"/>
          <w:color w:val="2D2D2D"/>
          <w:spacing w:val="2"/>
          <w:sz w:val="21"/>
          <w:szCs w:val="21"/>
        </w:rPr>
        <w:b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r>
        <w:rPr>
          <w:rFonts w:ascii="Arial" w:hAnsi="Arial" w:cs="Arial"/>
          <w:color w:val="2D2D2D"/>
          <w:spacing w:val="2"/>
          <w:sz w:val="21"/>
          <w:szCs w:val="21"/>
        </w:rPr>
        <w:br/>
      </w:r>
      <w:r>
        <w:rPr>
          <w:rFonts w:ascii="Arial" w:hAnsi="Arial" w:cs="Arial"/>
          <w:color w:val="2D2D2D"/>
          <w:spacing w:val="2"/>
          <w:sz w:val="21"/>
          <w:szCs w:val="21"/>
        </w:rPr>
        <w:b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r>
        <w:rPr>
          <w:rFonts w:ascii="Arial" w:hAnsi="Arial" w:cs="Arial"/>
          <w:color w:val="2D2D2D"/>
          <w:spacing w:val="2"/>
          <w:sz w:val="21"/>
          <w:szCs w:val="21"/>
        </w:rPr>
        <w:br/>
      </w:r>
      <w:r>
        <w:rPr>
          <w:rFonts w:ascii="Arial" w:hAnsi="Arial" w:cs="Arial"/>
          <w:color w:val="2D2D2D"/>
          <w:spacing w:val="2"/>
          <w:sz w:val="21"/>
          <w:szCs w:val="21"/>
        </w:rPr>
        <w:br/>
        <w:t xml:space="preserve">2. В соответствии с действующим законодательством Российской Федерации учреждения социального обслуживания, к которым относятся территориальные центры социальной </w:t>
      </w:r>
      <w:r>
        <w:rPr>
          <w:rFonts w:ascii="Arial" w:hAnsi="Arial" w:cs="Arial"/>
          <w:color w:val="2D2D2D"/>
          <w:spacing w:val="2"/>
          <w:sz w:val="21"/>
          <w:szCs w:val="21"/>
        </w:rPr>
        <w:lastRenderedPageBreak/>
        <w:t>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r>
        <w:rPr>
          <w:rFonts w:ascii="Arial" w:hAnsi="Arial" w:cs="Arial"/>
          <w:color w:val="2D2D2D"/>
          <w:spacing w:val="2"/>
          <w:sz w:val="21"/>
          <w:szCs w:val="21"/>
        </w:rPr>
        <w:br/>
      </w:r>
      <w:r>
        <w:rPr>
          <w:rFonts w:ascii="Arial" w:hAnsi="Arial" w:cs="Arial"/>
          <w:color w:val="2D2D2D"/>
          <w:spacing w:val="2"/>
          <w:sz w:val="21"/>
          <w:szCs w:val="21"/>
        </w:rPr>
        <w:br/>
        <w:t>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Республики Тыва;</w:t>
      </w:r>
      <w:r>
        <w:rPr>
          <w:rFonts w:ascii="Arial" w:hAnsi="Arial" w:cs="Arial"/>
          <w:color w:val="2D2D2D"/>
          <w:spacing w:val="2"/>
          <w:sz w:val="21"/>
          <w:szCs w:val="21"/>
        </w:rPr>
        <w:br/>
      </w:r>
      <w:r>
        <w:rPr>
          <w:rFonts w:ascii="Arial" w:hAnsi="Arial" w:cs="Arial"/>
          <w:color w:val="2D2D2D"/>
          <w:spacing w:val="2"/>
          <w:sz w:val="21"/>
          <w:szCs w:val="21"/>
        </w:rPr>
        <w:br/>
        <w:t>(в ред. Закона Республики Тыва от 15.03.2006 N 1705 ВХ-1)</w:t>
      </w:r>
      <w:r>
        <w:rPr>
          <w:rFonts w:ascii="Arial" w:hAnsi="Arial" w:cs="Arial"/>
          <w:color w:val="2D2D2D"/>
          <w:spacing w:val="2"/>
          <w:sz w:val="21"/>
          <w:szCs w:val="21"/>
        </w:rPr>
        <w:br/>
      </w:r>
      <w:r>
        <w:rPr>
          <w:rFonts w:ascii="Arial" w:hAnsi="Arial" w:cs="Arial"/>
          <w:color w:val="2D2D2D"/>
          <w:spacing w:val="2"/>
          <w:sz w:val="21"/>
          <w:szCs w:val="21"/>
        </w:rPr>
        <w:b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r>
        <w:rPr>
          <w:rFonts w:ascii="Arial" w:hAnsi="Arial" w:cs="Arial"/>
          <w:color w:val="2D2D2D"/>
          <w:spacing w:val="2"/>
          <w:sz w:val="21"/>
          <w:szCs w:val="21"/>
        </w:rPr>
        <w:br/>
      </w:r>
      <w:r>
        <w:rPr>
          <w:rFonts w:ascii="Arial" w:hAnsi="Arial" w:cs="Arial"/>
          <w:color w:val="2D2D2D"/>
          <w:spacing w:val="2"/>
          <w:sz w:val="21"/>
          <w:szCs w:val="21"/>
        </w:rPr>
        <w:b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r>
        <w:rPr>
          <w:rFonts w:ascii="Arial" w:hAnsi="Arial" w:cs="Arial"/>
          <w:color w:val="2D2D2D"/>
          <w:spacing w:val="2"/>
          <w:sz w:val="21"/>
          <w:szCs w:val="21"/>
        </w:rPr>
        <w:br/>
      </w:r>
      <w:r>
        <w:rPr>
          <w:rFonts w:ascii="Arial" w:hAnsi="Arial" w:cs="Arial"/>
          <w:color w:val="2D2D2D"/>
          <w:spacing w:val="2"/>
          <w:sz w:val="21"/>
          <w:szCs w:val="21"/>
        </w:rPr>
        <w:br/>
        <w:t>3. Должностные лица органов управления социальной защитой населения и учреждений социального обслуживания имеют право:</w:t>
      </w:r>
      <w:r>
        <w:rPr>
          <w:rFonts w:ascii="Arial" w:hAnsi="Arial" w:cs="Arial"/>
          <w:color w:val="2D2D2D"/>
          <w:spacing w:val="2"/>
          <w:sz w:val="21"/>
          <w:szCs w:val="21"/>
        </w:rPr>
        <w:br/>
      </w:r>
      <w:r>
        <w:rPr>
          <w:rFonts w:ascii="Arial" w:hAnsi="Arial" w:cs="Arial"/>
          <w:color w:val="2D2D2D"/>
          <w:spacing w:val="2"/>
          <w:sz w:val="21"/>
          <w:szCs w:val="21"/>
        </w:rPr>
        <w:br/>
        <w:t>1) в установленном порядке посещать несовершеннолетних, проводить беседы с ними, их родителями или иными законными представителями и иными лицами;</w:t>
      </w:r>
      <w:r>
        <w:rPr>
          <w:rFonts w:ascii="Arial" w:hAnsi="Arial" w:cs="Arial"/>
          <w:color w:val="2D2D2D"/>
          <w:spacing w:val="2"/>
          <w:sz w:val="21"/>
          <w:szCs w:val="21"/>
        </w:rPr>
        <w:br/>
      </w:r>
      <w:r>
        <w:rPr>
          <w:rFonts w:ascii="Arial" w:hAnsi="Arial" w:cs="Arial"/>
          <w:color w:val="2D2D2D"/>
          <w:spacing w:val="2"/>
          <w:sz w:val="21"/>
          <w:szCs w:val="21"/>
        </w:rPr>
        <w:br/>
        <w:t>(в ред. Закона Республики Тыва от 15.03.2006 N 1705 ВХ-1)</w:t>
      </w:r>
      <w:r>
        <w:rPr>
          <w:rFonts w:ascii="Arial" w:hAnsi="Arial" w:cs="Arial"/>
          <w:color w:val="2D2D2D"/>
          <w:spacing w:val="2"/>
          <w:sz w:val="21"/>
          <w:szCs w:val="21"/>
        </w:rPr>
        <w:br/>
      </w:r>
      <w:r>
        <w:rPr>
          <w:rFonts w:ascii="Arial" w:hAnsi="Arial" w:cs="Arial"/>
          <w:color w:val="2D2D2D"/>
          <w:spacing w:val="2"/>
          <w:sz w:val="21"/>
          <w:szCs w:val="21"/>
        </w:rPr>
        <w:br/>
        <w:t>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w:t>
      </w:r>
      <w:r>
        <w:rPr>
          <w:rFonts w:ascii="Arial" w:hAnsi="Arial" w:cs="Arial"/>
          <w:color w:val="2D2D2D"/>
          <w:spacing w:val="2"/>
          <w:sz w:val="21"/>
          <w:szCs w:val="21"/>
        </w:rPr>
        <w:br/>
      </w:r>
      <w:r>
        <w:rPr>
          <w:rFonts w:ascii="Arial" w:hAnsi="Arial" w:cs="Arial"/>
          <w:color w:val="2D2D2D"/>
          <w:spacing w:val="2"/>
          <w:sz w:val="21"/>
          <w:szCs w:val="21"/>
        </w:rPr>
        <w:br/>
        <w:t>(в ред. Закона Республики Тыва от 15.03.2006 N 1705 ВХ-1)</w:t>
      </w:r>
      <w:r>
        <w:rPr>
          <w:rFonts w:ascii="Arial" w:hAnsi="Arial" w:cs="Arial"/>
          <w:color w:val="2D2D2D"/>
          <w:spacing w:val="2"/>
          <w:sz w:val="21"/>
          <w:szCs w:val="21"/>
        </w:rPr>
        <w:br/>
      </w:r>
    </w:p>
    <w:p w:rsidR="001C1BCA" w:rsidRDefault="001C1BCA" w:rsidP="001C1BCA">
      <w:pPr>
        <w:pStyle w:val="4"/>
        <w:shd w:val="clear" w:color="auto" w:fill="E9ECF1"/>
        <w:spacing w:before="0" w:after="225"/>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8. Органы, осуществляющие управление в сфере образования, и организации, осуществляющие образовательную деятельность</w:t>
      </w:r>
    </w:p>
    <w:p w:rsidR="001C1BCA" w:rsidRDefault="001C1BCA" w:rsidP="001C1BCA">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t>(в редакции Закона Республики Тыва от 11.01.2014 N 2328 ВХ-1)</w:t>
      </w:r>
    </w:p>
    <w:p w:rsidR="001C1BCA" w:rsidRDefault="001C1BCA" w:rsidP="001C1BC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ред. Закона Республики Тыва от 15.03.2006 N 1705 ВХ-1)</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1. Органы, осуществляющие управление в сфере образования, в пределах своей компетенции:</w:t>
      </w:r>
      <w:r>
        <w:rPr>
          <w:rFonts w:ascii="Arial" w:hAnsi="Arial" w:cs="Arial"/>
          <w:color w:val="2D2D2D"/>
          <w:spacing w:val="2"/>
          <w:sz w:val="21"/>
          <w:szCs w:val="21"/>
        </w:rPr>
        <w:br/>
      </w:r>
      <w:r>
        <w:rPr>
          <w:rFonts w:ascii="Arial" w:hAnsi="Arial" w:cs="Arial"/>
          <w:color w:val="2D2D2D"/>
          <w:spacing w:val="2"/>
          <w:sz w:val="21"/>
          <w:szCs w:val="21"/>
        </w:rPr>
        <w:br/>
        <w:t>(в ред. Закона Республики Тыва от 11.01.2014 N 2328 ВХ-1)</w:t>
      </w:r>
      <w:r>
        <w:rPr>
          <w:rFonts w:ascii="Arial" w:hAnsi="Arial" w:cs="Arial"/>
          <w:color w:val="2D2D2D"/>
          <w:spacing w:val="2"/>
          <w:sz w:val="21"/>
          <w:szCs w:val="21"/>
        </w:rPr>
        <w:br/>
      </w:r>
      <w:r>
        <w:rPr>
          <w:rFonts w:ascii="Arial" w:hAnsi="Arial" w:cs="Arial"/>
          <w:color w:val="2D2D2D"/>
          <w:spacing w:val="2"/>
          <w:sz w:val="21"/>
          <w:szCs w:val="21"/>
        </w:rPr>
        <w:br/>
        <w:t>1) контролируют соблюдение законодательства в области образования несовершеннолетних;</w:t>
      </w:r>
      <w:r>
        <w:rPr>
          <w:rFonts w:ascii="Arial" w:hAnsi="Arial" w:cs="Arial"/>
          <w:color w:val="2D2D2D"/>
          <w:spacing w:val="2"/>
          <w:sz w:val="21"/>
          <w:szCs w:val="21"/>
        </w:rPr>
        <w:br/>
      </w:r>
      <w:r>
        <w:rPr>
          <w:rFonts w:ascii="Arial" w:hAnsi="Arial" w:cs="Arial"/>
          <w:color w:val="2D2D2D"/>
          <w:spacing w:val="2"/>
          <w:sz w:val="21"/>
          <w:szCs w:val="21"/>
        </w:rPr>
        <w:b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r>
        <w:rPr>
          <w:rFonts w:ascii="Arial" w:hAnsi="Arial" w:cs="Arial"/>
          <w:color w:val="2D2D2D"/>
          <w:spacing w:val="2"/>
          <w:sz w:val="21"/>
          <w:szCs w:val="21"/>
        </w:rPr>
        <w:br/>
      </w:r>
      <w:r>
        <w:rPr>
          <w:rFonts w:ascii="Arial" w:hAnsi="Arial" w:cs="Arial"/>
          <w:color w:val="2D2D2D"/>
          <w:spacing w:val="2"/>
          <w:sz w:val="21"/>
          <w:szCs w:val="21"/>
        </w:rPr>
        <w:br/>
        <w:t>(п. 2 в ред. Закона Республики Тыва от 11.01.2014 N 2328 ВХ-1)</w:t>
      </w:r>
      <w:r>
        <w:rPr>
          <w:rFonts w:ascii="Arial" w:hAnsi="Arial" w:cs="Arial"/>
          <w:color w:val="2D2D2D"/>
          <w:spacing w:val="2"/>
          <w:sz w:val="21"/>
          <w:szCs w:val="21"/>
        </w:rPr>
        <w:br/>
      </w:r>
      <w:r>
        <w:rPr>
          <w:rFonts w:ascii="Arial" w:hAnsi="Arial" w:cs="Arial"/>
          <w:color w:val="2D2D2D"/>
          <w:spacing w:val="2"/>
          <w:sz w:val="21"/>
          <w:szCs w:val="21"/>
        </w:rPr>
        <w:br/>
        <w:t>3) участвуют в организации летнего отдыха, досуга и занятости несовершеннолетних;</w:t>
      </w:r>
      <w:r>
        <w:rPr>
          <w:rFonts w:ascii="Arial" w:hAnsi="Arial" w:cs="Arial"/>
          <w:color w:val="2D2D2D"/>
          <w:spacing w:val="2"/>
          <w:sz w:val="21"/>
          <w:szCs w:val="21"/>
        </w:rPr>
        <w:br/>
      </w:r>
      <w:r>
        <w:rPr>
          <w:rFonts w:ascii="Arial" w:hAnsi="Arial" w:cs="Arial"/>
          <w:color w:val="2D2D2D"/>
          <w:spacing w:val="2"/>
          <w:sz w:val="21"/>
          <w:szCs w:val="21"/>
        </w:rPr>
        <w:b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r>
        <w:rPr>
          <w:rFonts w:ascii="Arial" w:hAnsi="Arial" w:cs="Arial"/>
          <w:color w:val="2D2D2D"/>
          <w:spacing w:val="2"/>
          <w:sz w:val="21"/>
          <w:szCs w:val="21"/>
        </w:rPr>
        <w:br/>
      </w:r>
      <w:r>
        <w:rPr>
          <w:rFonts w:ascii="Arial" w:hAnsi="Arial" w:cs="Arial"/>
          <w:color w:val="2D2D2D"/>
          <w:spacing w:val="2"/>
          <w:sz w:val="21"/>
          <w:szCs w:val="21"/>
        </w:rPr>
        <w:br/>
        <w:t>(в ред. Закона Республики Тыва от 11.01.2014 N 2328 ВХ-1)</w:t>
      </w:r>
      <w:r>
        <w:rPr>
          <w:rFonts w:ascii="Arial" w:hAnsi="Arial" w:cs="Arial"/>
          <w:color w:val="2D2D2D"/>
          <w:spacing w:val="2"/>
          <w:sz w:val="21"/>
          <w:szCs w:val="21"/>
        </w:rPr>
        <w:br/>
      </w:r>
      <w:r>
        <w:rPr>
          <w:rFonts w:ascii="Arial" w:hAnsi="Arial" w:cs="Arial"/>
          <w:color w:val="2D2D2D"/>
          <w:spacing w:val="2"/>
          <w:sz w:val="21"/>
          <w:szCs w:val="21"/>
        </w:rPr>
        <w:b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r>
        <w:rPr>
          <w:rFonts w:ascii="Arial" w:hAnsi="Arial" w:cs="Arial"/>
          <w:color w:val="2D2D2D"/>
          <w:spacing w:val="2"/>
          <w:sz w:val="21"/>
          <w:szCs w:val="21"/>
        </w:rPr>
        <w:br/>
      </w:r>
      <w:r>
        <w:rPr>
          <w:rFonts w:ascii="Arial" w:hAnsi="Arial" w:cs="Arial"/>
          <w:color w:val="2D2D2D"/>
          <w:spacing w:val="2"/>
          <w:sz w:val="21"/>
          <w:szCs w:val="21"/>
        </w:rPr>
        <w:br/>
        <w:t>(в ред. Закона Республики Тыва от 11.01.2014 N 2328 ВХ-1)</w:t>
      </w:r>
      <w:r>
        <w:rPr>
          <w:rFonts w:ascii="Arial" w:hAnsi="Arial" w:cs="Arial"/>
          <w:color w:val="2D2D2D"/>
          <w:spacing w:val="2"/>
          <w:sz w:val="21"/>
          <w:szCs w:val="21"/>
        </w:rPr>
        <w:br/>
      </w:r>
      <w:r>
        <w:rPr>
          <w:rFonts w:ascii="Arial" w:hAnsi="Arial" w:cs="Arial"/>
          <w:color w:val="2D2D2D"/>
          <w:spacing w:val="2"/>
          <w:sz w:val="21"/>
          <w:szCs w:val="21"/>
        </w:rPr>
        <w:br/>
        <w:t>6) утратил силу. - Закон Республики Тыва от 11.01.2014 N 2328 ВХ-1;</w:t>
      </w:r>
      <w:r>
        <w:rPr>
          <w:rFonts w:ascii="Arial" w:hAnsi="Arial" w:cs="Arial"/>
          <w:color w:val="2D2D2D"/>
          <w:spacing w:val="2"/>
          <w:sz w:val="21"/>
          <w:szCs w:val="21"/>
        </w:rPr>
        <w:br/>
      </w:r>
      <w:r>
        <w:rPr>
          <w:rFonts w:ascii="Arial" w:hAnsi="Arial" w:cs="Arial"/>
          <w:color w:val="2D2D2D"/>
          <w:spacing w:val="2"/>
          <w:sz w:val="21"/>
          <w:szCs w:val="21"/>
        </w:rPr>
        <w:b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r>
        <w:rPr>
          <w:rFonts w:ascii="Arial" w:hAnsi="Arial" w:cs="Arial"/>
          <w:color w:val="2D2D2D"/>
          <w:spacing w:val="2"/>
          <w:sz w:val="21"/>
          <w:szCs w:val="21"/>
        </w:rPr>
        <w:br/>
      </w:r>
      <w:r>
        <w:rPr>
          <w:rFonts w:ascii="Arial" w:hAnsi="Arial" w:cs="Arial"/>
          <w:color w:val="2D2D2D"/>
          <w:spacing w:val="2"/>
          <w:sz w:val="21"/>
          <w:szCs w:val="21"/>
        </w:rPr>
        <w:br/>
        <w:t>(п. 7 введен </w:t>
      </w:r>
      <w:hyperlink r:id="rId23" w:history="1">
        <w:r>
          <w:rPr>
            <w:rStyle w:val="a3"/>
            <w:rFonts w:ascii="Arial" w:eastAsiaTheme="majorEastAsia" w:hAnsi="Arial" w:cs="Arial"/>
            <w:color w:val="00466E"/>
            <w:spacing w:val="2"/>
            <w:sz w:val="21"/>
            <w:szCs w:val="21"/>
          </w:rPr>
          <w:t>Законом Республики Тыва от 11.04.2014 N 2418 ВХ-1</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2. Организации, осуществляющие образовательную деятельность:</w:t>
      </w:r>
      <w:r>
        <w:rPr>
          <w:rFonts w:ascii="Arial" w:hAnsi="Arial" w:cs="Arial"/>
          <w:color w:val="2D2D2D"/>
          <w:spacing w:val="2"/>
          <w:sz w:val="21"/>
          <w:szCs w:val="21"/>
        </w:rPr>
        <w:br/>
      </w:r>
      <w:r>
        <w:rPr>
          <w:rFonts w:ascii="Arial" w:hAnsi="Arial" w:cs="Arial"/>
          <w:color w:val="2D2D2D"/>
          <w:spacing w:val="2"/>
          <w:sz w:val="21"/>
          <w:szCs w:val="21"/>
        </w:rPr>
        <w:br/>
        <w:t>(в ред. Закона Республики Тыва от 11.01.2014 N 2328 ВХ-1)</w:t>
      </w:r>
      <w:r>
        <w:rPr>
          <w:rFonts w:ascii="Arial" w:hAnsi="Arial" w:cs="Arial"/>
          <w:color w:val="2D2D2D"/>
          <w:spacing w:val="2"/>
          <w:sz w:val="21"/>
          <w:szCs w:val="21"/>
        </w:rPr>
        <w:br/>
      </w:r>
      <w:r>
        <w:rPr>
          <w:rFonts w:ascii="Arial" w:hAnsi="Arial" w:cs="Arial"/>
          <w:color w:val="2D2D2D"/>
          <w:spacing w:val="2"/>
          <w:sz w:val="21"/>
          <w:szCs w:val="21"/>
        </w:rPr>
        <w:b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(п. 1 в ред. </w:t>
      </w:r>
      <w:hyperlink r:id="rId24" w:history="1">
        <w:r>
          <w:rPr>
            <w:rStyle w:val="a3"/>
            <w:rFonts w:ascii="Arial" w:eastAsiaTheme="majorEastAsia" w:hAnsi="Arial" w:cs="Arial"/>
            <w:color w:val="00466E"/>
            <w:spacing w:val="2"/>
            <w:sz w:val="21"/>
            <w:szCs w:val="21"/>
          </w:rPr>
          <w:t>Закона Республики Тыва от 11.04.2014 N 2418 ВХ-1</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r>
        <w:rPr>
          <w:rFonts w:ascii="Arial" w:hAnsi="Arial" w:cs="Arial"/>
          <w:color w:val="2D2D2D"/>
          <w:spacing w:val="2"/>
          <w:sz w:val="21"/>
          <w:szCs w:val="21"/>
        </w:rPr>
        <w:br/>
      </w:r>
      <w:r>
        <w:rPr>
          <w:rFonts w:ascii="Arial" w:hAnsi="Arial" w:cs="Arial"/>
          <w:color w:val="2D2D2D"/>
          <w:spacing w:val="2"/>
          <w:sz w:val="21"/>
          <w:szCs w:val="21"/>
        </w:rPr>
        <w:br/>
        <w:t>(в ред. законов Республики Тыва от 20.11.2007 N 394 ВХ-2, от 11.01.2014 N 2328 ВХ-1)</w:t>
      </w:r>
      <w:r>
        <w:rPr>
          <w:rFonts w:ascii="Arial" w:hAnsi="Arial" w:cs="Arial"/>
          <w:color w:val="2D2D2D"/>
          <w:spacing w:val="2"/>
          <w:sz w:val="21"/>
          <w:szCs w:val="21"/>
        </w:rPr>
        <w:br/>
      </w:r>
      <w:r>
        <w:rPr>
          <w:rFonts w:ascii="Arial" w:hAnsi="Arial" w:cs="Arial"/>
          <w:color w:val="2D2D2D"/>
          <w:spacing w:val="2"/>
          <w:sz w:val="21"/>
          <w:szCs w:val="21"/>
        </w:rPr>
        <w:br/>
        <w:t>3) выявляют семьи, находящиеся в социально опасном положении, и оказывают им помощь в обучении и воспитании детей;</w:t>
      </w:r>
      <w:r>
        <w:rPr>
          <w:rFonts w:ascii="Arial" w:hAnsi="Arial" w:cs="Arial"/>
          <w:color w:val="2D2D2D"/>
          <w:spacing w:val="2"/>
          <w:sz w:val="21"/>
          <w:szCs w:val="21"/>
        </w:rPr>
        <w:br/>
      </w:r>
      <w:r>
        <w:rPr>
          <w:rFonts w:ascii="Arial" w:hAnsi="Arial" w:cs="Arial"/>
          <w:color w:val="2D2D2D"/>
          <w:spacing w:val="2"/>
          <w:sz w:val="21"/>
          <w:szCs w:val="21"/>
        </w:rPr>
        <w:b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r>
        <w:rPr>
          <w:rFonts w:ascii="Arial" w:hAnsi="Arial" w:cs="Arial"/>
          <w:color w:val="2D2D2D"/>
          <w:spacing w:val="2"/>
          <w:sz w:val="21"/>
          <w:szCs w:val="21"/>
        </w:rPr>
        <w:br/>
      </w:r>
      <w:r>
        <w:rPr>
          <w:rFonts w:ascii="Arial" w:hAnsi="Arial" w:cs="Arial"/>
          <w:color w:val="2D2D2D"/>
          <w:spacing w:val="2"/>
          <w:sz w:val="21"/>
          <w:szCs w:val="21"/>
        </w:rPr>
        <w:br/>
        <w:t>(в ред. Закона Республики Тыва от 11.01.2014 N 2328 ВХ-1)</w:t>
      </w:r>
      <w:r>
        <w:rPr>
          <w:rFonts w:ascii="Arial" w:hAnsi="Arial" w:cs="Arial"/>
          <w:color w:val="2D2D2D"/>
          <w:spacing w:val="2"/>
          <w:sz w:val="21"/>
          <w:szCs w:val="21"/>
        </w:rPr>
        <w:br/>
      </w:r>
      <w:r>
        <w:rPr>
          <w:rFonts w:ascii="Arial" w:hAnsi="Arial" w:cs="Arial"/>
          <w:color w:val="2D2D2D"/>
          <w:spacing w:val="2"/>
          <w:sz w:val="21"/>
          <w:szCs w:val="21"/>
        </w:rPr>
        <w:br/>
        <w:t>5) осуществляют меры по реализации программ и методик, направленных на формирование законопослушного поведения несовершеннолетних.</w:t>
      </w:r>
      <w:r>
        <w:rPr>
          <w:rFonts w:ascii="Arial" w:hAnsi="Arial" w:cs="Arial"/>
          <w:color w:val="2D2D2D"/>
          <w:spacing w:val="2"/>
          <w:sz w:val="21"/>
          <w:szCs w:val="21"/>
        </w:rPr>
        <w:br/>
      </w:r>
      <w:r>
        <w:rPr>
          <w:rFonts w:ascii="Arial" w:hAnsi="Arial" w:cs="Arial"/>
          <w:color w:val="2D2D2D"/>
          <w:spacing w:val="2"/>
          <w:sz w:val="21"/>
          <w:szCs w:val="21"/>
        </w:rPr>
        <w:br/>
      </w:r>
    </w:p>
    <w:p w:rsidR="001C1BCA" w:rsidRDefault="001C1BCA" w:rsidP="001C1BCA">
      <w:pPr>
        <w:pStyle w:val="4"/>
        <w:shd w:val="clear" w:color="auto" w:fill="E9ECF1"/>
        <w:spacing w:before="0" w:after="225"/>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8.1. Обеспечение прав и интересов несовершеннолетнего при отчислении из общеобразовательной организации</w:t>
      </w:r>
    </w:p>
    <w:p w:rsidR="001C1BCA" w:rsidRDefault="001C1BCA" w:rsidP="001C1BC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(введена </w:t>
      </w:r>
      <w:hyperlink r:id="rId25" w:history="1">
        <w:r>
          <w:rPr>
            <w:rStyle w:val="a3"/>
            <w:rFonts w:ascii="Arial" w:eastAsiaTheme="majorEastAsia" w:hAnsi="Arial" w:cs="Arial"/>
            <w:color w:val="00466E"/>
            <w:spacing w:val="2"/>
            <w:sz w:val="21"/>
            <w:szCs w:val="21"/>
          </w:rPr>
          <w:t>Законом Республики Тыва от 11.04.2014 N 2418 ВХ-1</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1. По решению организации, осуществляющей образовательную деятельность, за неоднократное совершение дисциплинарных проступков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в соответствии со статьей 43 </w:t>
      </w:r>
      <w:hyperlink r:id="rId26" w:history="1">
        <w:r>
          <w:rPr>
            <w:rStyle w:val="a3"/>
            <w:rFonts w:ascii="Arial" w:eastAsiaTheme="majorEastAsia" w:hAnsi="Arial" w:cs="Arial"/>
            <w:color w:val="00466E"/>
            <w:spacing w:val="2"/>
            <w:sz w:val="21"/>
            <w:szCs w:val="21"/>
          </w:rPr>
          <w:t>Федерального закона от 29 декабря 2012 года N 273-ФЗ "Об образовании в Российской Федерации"</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2. В случае отчисления несовершеннолетнего обучающегося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r>
        <w:rPr>
          <w:rFonts w:ascii="Arial" w:hAnsi="Arial" w:cs="Arial"/>
          <w:color w:val="2D2D2D"/>
          <w:spacing w:val="2"/>
          <w:sz w:val="21"/>
          <w:szCs w:val="21"/>
        </w:rPr>
        <w:br/>
      </w:r>
    </w:p>
    <w:p w:rsidR="001C1BCA" w:rsidRDefault="001C1BCA" w:rsidP="001C1BCA">
      <w:pPr>
        <w:pStyle w:val="4"/>
        <w:shd w:val="clear" w:color="auto" w:fill="E9ECF1"/>
        <w:spacing w:before="0" w:after="225"/>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lastRenderedPageBreak/>
        <w:t>Статья 9. Органы опеки и попечительства</w:t>
      </w:r>
    </w:p>
    <w:p w:rsidR="001C1BCA" w:rsidRDefault="001C1BCA" w:rsidP="001C1BC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соответствии с действующим законодательством Российской Федерации:</w:t>
      </w:r>
      <w:r>
        <w:rPr>
          <w:rFonts w:ascii="Arial" w:hAnsi="Arial" w:cs="Arial"/>
          <w:color w:val="2D2D2D"/>
          <w:spacing w:val="2"/>
          <w:sz w:val="21"/>
          <w:szCs w:val="21"/>
        </w:rPr>
        <w:br/>
      </w:r>
      <w:r>
        <w:rPr>
          <w:rFonts w:ascii="Arial" w:hAnsi="Arial" w:cs="Arial"/>
          <w:color w:val="2D2D2D"/>
          <w:spacing w:val="2"/>
          <w:sz w:val="21"/>
          <w:szCs w:val="21"/>
        </w:rPr>
        <w:br/>
        <w:t>1) органы опеки и попечительства в Республике Тыва:</w:t>
      </w:r>
      <w:r>
        <w:rPr>
          <w:rFonts w:ascii="Arial" w:hAnsi="Arial" w:cs="Arial"/>
          <w:color w:val="2D2D2D"/>
          <w:spacing w:val="2"/>
          <w:sz w:val="21"/>
          <w:szCs w:val="21"/>
        </w:rPr>
        <w:br/>
      </w:r>
      <w:r>
        <w:rPr>
          <w:rFonts w:ascii="Arial" w:hAnsi="Arial" w:cs="Arial"/>
          <w:color w:val="2D2D2D"/>
          <w:spacing w:val="2"/>
          <w:sz w:val="21"/>
          <w:szCs w:val="21"/>
        </w:rPr>
        <w:br/>
        <w:t>-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r>
        <w:rPr>
          <w:rFonts w:ascii="Arial" w:hAnsi="Arial" w:cs="Arial"/>
          <w:color w:val="2D2D2D"/>
          <w:spacing w:val="2"/>
          <w:sz w:val="21"/>
          <w:szCs w:val="21"/>
        </w:rPr>
        <w:br/>
      </w:r>
      <w:r>
        <w:rPr>
          <w:rFonts w:ascii="Arial" w:hAnsi="Arial" w:cs="Arial"/>
          <w:color w:val="2D2D2D"/>
          <w:spacing w:val="2"/>
          <w:sz w:val="21"/>
          <w:szCs w:val="21"/>
        </w:rPr>
        <w:br/>
        <w:t>(в ред. законов Республики Тыва от 20.11.2007 N 394 ВХ-2, от 11.01.2014 N 2328 ВХ-1)</w:t>
      </w:r>
      <w:r>
        <w:rPr>
          <w:rFonts w:ascii="Arial" w:hAnsi="Arial" w:cs="Arial"/>
          <w:color w:val="2D2D2D"/>
          <w:spacing w:val="2"/>
          <w:sz w:val="21"/>
          <w:szCs w:val="21"/>
        </w:rPr>
        <w:br/>
      </w:r>
      <w:r>
        <w:rPr>
          <w:rFonts w:ascii="Arial" w:hAnsi="Arial" w:cs="Arial"/>
          <w:color w:val="2D2D2D"/>
          <w:spacing w:val="2"/>
          <w:sz w:val="21"/>
          <w:szCs w:val="21"/>
        </w:rPr>
        <w:br/>
        <w:t>- участвуют в пределах своей компетенции в проведении индивидуальной профилактической работы с несовершеннолетними, указанными в статье 6 настоящего Закона, если они являются сиротами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w:t>
      </w:r>
      <w:r>
        <w:rPr>
          <w:rFonts w:ascii="Arial" w:hAnsi="Arial" w:cs="Arial"/>
          <w:color w:val="2D2D2D"/>
          <w:spacing w:val="2"/>
          <w:sz w:val="21"/>
          <w:szCs w:val="21"/>
        </w:rPr>
        <w:br/>
      </w:r>
      <w:r>
        <w:rPr>
          <w:rFonts w:ascii="Arial" w:hAnsi="Arial" w:cs="Arial"/>
          <w:color w:val="2D2D2D"/>
          <w:spacing w:val="2"/>
          <w:sz w:val="21"/>
          <w:szCs w:val="21"/>
        </w:rPr>
        <w:br/>
        <w:t>(в ред. Закона Республики Тыва от 15.03.2006 N 1705 ВХ-1)</w:t>
      </w:r>
      <w:r>
        <w:rPr>
          <w:rFonts w:ascii="Arial" w:hAnsi="Arial" w:cs="Arial"/>
          <w:color w:val="2D2D2D"/>
          <w:spacing w:val="2"/>
          <w:sz w:val="21"/>
          <w:szCs w:val="21"/>
        </w:rPr>
        <w:br/>
      </w:r>
      <w:r>
        <w:rPr>
          <w:rFonts w:ascii="Arial" w:hAnsi="Arial" w:cs="Arial"/>
          <w:color w:val="2D2D2D"/>
          <w:spacing w:val="2"/>
          <w:sz w:val="21"/>
          <w:szCs w:val="21"/>
        </w:rPr>
        <w:br/>
        <w:t>2) должностные лица органов опеки и попечительства в целях предупреждения безнадзорности, а также антиобщественных действий, беспризорности и правонарушений несовершеннолетних используют предоставленные законодательством Российской Федерации и законодательством Республики Тыва полномочия, связанные с осуществлением ими функций опеки и попечительства, а также пользуются правами, предусмотренными федеральным законодательством.</w:t>
      </w:r>
      <w:r>
        <w:rPr>
          <w:rFonts w:ascii="Arial" w:hAnsi="Arial" w:cs="Arial"/>
          <w:color w:val="2D2D2D"/>
          <w:spacing w:val="2"/>
          <w:sz w:val="21"/>
          <w:szCs w:val="21"/>
        </w:rPr>
        <w:br/>
      </w:r>
      <w:r>
        <w:rPr>
          <w:rFonts w:ascii="Arial" w:hAnsi="Arial" w:cs="Arial"/>
          <w:color w:val="2D2D2D"/>
          <w:spacing w:val="2"/>
          <w:sz w:val="21"/>
          <w:szCs w:val="21"/>
        </w:rPr>
        <w:br/>
        <w:t>(в ред. Закона Республики Тыва от 15.03.2006 N 1705 ВХ-1)</w:t>
      </w:r>
      <w:r>
        <w:rPr>
          <w:rFonts w:ascii="Arial" w:hAnsi="Arial" w:cs="Arial"/>
          <w:color w:val="2D2D2D"/>
          <w:spacing w:val="2"/>
          <w:sz w:val="21"/>
          <w:szCs w:val="21"/>
        </w:rPr>
        <w:br/>
      </w:r>
    </w:p>
    <w:p w:rsidR="001C1BCA" w:rsidRDefault="001C1BCA" w:rsidP="001C1BCA">
      <w:pPr>
        <w:pStyle w:val="4"/>
        <w:shd w:val="clear" w:color="auto" w:fill="E9ECF1"/>
        <w:spacing w:before="0" w:after="225"/>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10. Органы по делам молодежи и учреждения органов по делам молодежи</w:t>
      </w:r>
    </w:p>
    <w:p w:rsidR="001C1BCA" w:rsidRDefault="001C1BCA" w:rsidP="001C1BC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ред. </w:t>
      </w:r>
      <w:hyperlink r:id="rId27" w:history="1">
        <w:r>
          <w:rPr>
            <w:rStyle w:val="a3"/>
            <w:rFonts w:ascii="Arial" w:eastAsiaTheme="majorEastAsia" w:hAnsi="Arial" w:cs="Arial"/>
            <w:color w:val="00466E"/>
            <w:spacing w:val="2"/>
            <w:sz w:val="21"/>
            <w:szCs w:val="21"/>
          </w:rPr>
          <w:t>Закона Республики Тыва от 05.07.2015 N 98-ЗРТ</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Органы по делам молодежи в пределах своей компетенции:</w:t>
      </w:r>
      <w:r>
        <w:rPr>
          <w:rFonts w:ascii="Arial" w:hAnsi="Arial" w:cs="Arial"/>
          <w:color w:val="2D2D2D"/>
          <w:spacing w:val="2"/>
          <w:sz w:val="21"/>
          <w:szCs w:val="21"/>
        </w:rPr>
        <w:br/>
      </w:r>
      <w:r>
        <w:rPr>
          <w:rFonts w:ascii="Arial" w:hAnsi="Arial" w:cs="Arial"/>
          <w:color w:val="2D2D2D"/>
          <w:spacing w:val="2"/>
          <w:sz w:val="21"/>
          <w:szCs w:val="21"/>
        </w:rPr>
        <w:br/>
        <w:t>1) участвуют в разработке и реализации государственных программ Республики Тыва и муниципальных программ по профилактике безнадзорности и правонарушений несовершеннолетних;</w:t>
      </w:r>
      <w:r>
        <w:rPr>
          <w:rFonts w:ascii="Arial" w:hAnsi="Arial" w:cs="Arial"/>
          <w:color w:val="2D2D2D"/>
          <w:spacing w:val="2"/>
          <w:sz w:val="21"/>
          <w:szCs w:val="21"/>
        </w:rPr>
        <w:br/>
      </w:r>
      <w:r>
        <w:rPr>
          <w:rFonts w:ascii="Arial" w:hAnsi="Arial" w:cs="Arial"/>
          <w:color w:val="2D2D2D"/>
          <w:spacing w:val="2"/>
          <w:sz w:val="21"/>
          <w:szCs w:val="21"/>
        </w:rPr>
        <w:br/>
        <w:t xml:space="preserve">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w:t>
      </w:r>
      <w:r>
        <w:rPr>
          <w:rFonts w:ascii="Arial" w:hAnsi="Arial" w:cs="Arial"/>
          <w:color w:val="2D2D2D"/>
          <w:spacing w:val="2"/>
          <w:sz w:val="21"/>
          <w:szCs w:val="21"/>
        </w:rPr>
        <w:lastRenderedPageBreak/>
        <w:t>ведении социальных учреждений, клубов и иных учреждений;</w:t>
      </w:r>
      <w:r>
        <w:rPr>
          <w:rFonts w:ascii="Arial" w:hAnsi="Arial" w:cs="Arial"/>
          <w:color w:val="2D2D2D"/>
          <w:spacing w:val="2"/>
          <w:sz w:val="21"/>
          <w:szCs w:val="21"/>
        </w:rPr>
        <w:br/>
      </w:r>
      <w:r>
        <w:rPr>
          <w:rFonts w:ascii="Arial" w:hAnsi="Arial" w:cs="Arial"/>
          <w:color w:val="2D2D2D"/>
          <w:spacing w:val="2"/>
          <w:sz w:val="21"/>
          <w:szCs w:val="21"/>
        </w:rPr>
        <w:b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r>
        <w:rPr>
          <w:rFonts w:ascii="Arial" w:hAnsi="Arial" w:cs="Arial"/>
          <w:color w:val="2D2D2D"/>
          <w:spacing w:val="2"/>
          <w:sz w:val="21"/>
          <w:szCs w:val="21"/>
        </w:rPr>
        <w:br/>
      </w:r>
      <w:r>
        <w:rPr>
          <w:rFonts w:ascii="Arial" w:hAnsi="Arial" w:cs="Arial"/>
          <w:color w:val="2D2D2D"/>
          <w:spacing w:val="2"/>
          <w:sz w:val="21"/>
          <w:szCs w:val="21"/>
        </w:rPr>
        <w:br/>
        <w:t>4) участвуют в порядке, установленном законодательством Российской Федерации и законодательством Республики Тыва,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r>
        <w:rPr>
          <w:rFonts w:ascii="Arial" w:hAnsi="Arial" w:cs="Arial"/>
          <w:color w:val="2D2D2D"/>
          <w:spacing w:val="2"/>
          <w:sz w:val="21"/>
          <w:szCs w:val="21"/>
        </w:rPr>
        <w:br/>
      </w:r>
      <w:r>
        <w:rPr>
          <w:rFonts w:ascii="Arial" w:hAnsi="Arial" w:cs="Arial"/>
          <w:color w:val="2D2D2D"/>
          <w:spacing w:val="2"/>
          <w:sz w:val="21"/>
          <w:szCs w:val="21"/>
        </w:rPr>
        <w:br/>
        <w:t>5) участвуют в организации отдыха, досуга и занятости несовершеннолетних.</w:t>
      </w:r>
      <w:r>
        <w:rPr>
          <w:rFonts w:ascii="Arial" w:hAnsi="Arial" w:cs="Arial"/>
          <w:color w:val="2D2D2D"/>
          <w:spacing w:val="2"/>
          <w:sz w:val="21"/>
          <w:szCs w:val="21"/>
        </w:rPr>
        <w:br/>
      </w:r>
    </w:p>
    <w:p w:rsidR="001C1BCA" w:rsidRDefault="001C1BCA" w:rsidP="001C1BCA">
      <w:pPr>
        <w:pStyle w:val="4"/>
        <w:shd w:val="clear" w:color="auto" w:fill="E9ECF1"/>
        <w:spacing w:before="0" w:after="225"/>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11. Органы управления здравоохранением и медицинские организации</w:t>
      </w:r>
    </w:p>
    <w:p w:rsidR="001C1BCA" w:rsidRDefault="001C1BCA" w:rsidP="001C1BC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ред. </w:t>
      </w:r>
      <w:hyperlink r:id="rId28" w:history="1">
        <w:r>
          <w:rPr>
            <w:rStyle w:val="a3"/>
            <w:rFonts w:ascii="Arial" w:eastAsiaTheme="majorEastAsia" w:hAnsi="Arial" w:cs="Arial"/>
            <w:color w:val="00466E"/>
            <w:spacing w:val="2"/>
            <w:sz w:val="21"/>
            <w:szCs w:val="21"/>
          </w:rPr>
          <w:t>Закона Республики Тыва от 11.04.2014 N 2418 ВХ-1</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1. Органы управления здравоохранением в пределах своей компетенции организуют:</w:t>
      </w:r>
      <w:r>
        <w:rPr>
          <w:rFonts w:ascii="Arial" w:hAnsi="Arial" w:cs="Arial"/>
          <w:color w:val="2D2D2D"/>
          <w:spacing w:val="2"/>
          <w:sz w:val="21"/>
          <w:szCs w:val="21"/>
        </w:rPr>
        <w:br/>
      </w:r>
      <w:r>
        <w:rPr>
          <w:rFonts w:ascii="Arial" w:hAnsi="Arial" w:cs="Arial"/>
          <w:color w:val="2D2D2D"/>
          <w:spacing w:val="2"/>
          <w:sz w:val="21"/>
          <w:szCs w:val="21"/>
        </w:rPr>
        <w:br/>
        <w:t>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w:t>
      </w:r>
      <w:r>
        <w:rPr>
          <w:rFonts w:ascii="Arial" w:hAnsi="Arial" w:cs="Arial"/>
          <w:color w:val="2D2D2D"/>
          <w:spacing w:val="2"/>
          <w:sz w:val="21"/>
          <w:szCs w:val="21"/>
        </w:rPr>
        <w:br/>
      </w:r>
      <w:r>
        <w:rPr>
          <w:rFonts w:ascii="Arial" w:hAnsi="Arial" w:cs="Arial"/>
          <w:color w:val="2D2D2D"/>
          <w:spacing w:val="2"/>
          <w:sz w:val="21"/>
          <w:szCs w:val="21"/>
        </w:rPr>
        <w:br/>
        <w:t>2) развитие сети медицинских организаций, оказывающих наркологическую и психиатрическую помощь несовершеннолетним;</w:t>
      </w:r>
      <w:r>
        <w:rPr>
          <w:rFonts w:ascii="Arial" w:hAnsi="Arial" w:cs="Arial"/>
          <w:color w:val="2D2D2D"/>
          <w:spacing w:val="2"/>
          <w:sz w:val="21"/>
          <w:szCs w:val="21"/>
        </w:rPr>
        <w:br/>
      </w:r>
      <w:r>
        <w:rPr>
          <w:rFonts w:ascii="Arial" w:hAnsi="Arial" w:cs="Arial"/>
          <w:color w:val="2D2D2D"/>
          <w:spacing w:val="2"/>
          <w:sz w:val="21"/>
          <w:szCs w:val="21"/>
        </w:rPr>
        <w:b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r>
        <w:rPr>
          <w:rFonts w:ascii="Arial" w:hAnsi="Arial" w:cs="Arial"/>
          <w:color w:val="2D2D2D"/>
          <w:spacing w:val="2"/>
          <w:sz w:val="21"/>
          <w:szCs w:val="21"/>
        </w:rPr>
        <w:br/>
      </w:r>
      <w:r>
        <w:rPr>
          <w:rFonts w:ascii="Arial" w:hAnsi="Arial" w:cs="Arial"/>
          <w:color w:val="2D2D2D"/>
          <w:spacing w:val="2"/>
          <w:sz w:val="21"/>
          <w:szCs w:val="21"/>
        </w:rPr>
        <w:br/>
        <w:t>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r>
        <w:rPr>
          <w:rFonts w:ascii="Arial" w:hAnsi="Arial" w:cs="Arial"/>
          <w:color w:val="2D2D2D"/>
          <w:spacing w:val="2"/>
          <w:sz w:val="21"/>
          <w:szCs w:val="21"/>
        </w:rPr>
        <w:br/>
      </w:r>
      <w:r>
        <w:rPr>
          <w:rFonts w:ascii="Arial" w:hAnsi="Arial" w:cs="Arial"/>
          <w:color w:val="2D2D2D"/>
          <w:spacing w:val="2"/>
          <w:sz w:val="21"/>
          <w:szCs w:val="21"/>
        </w:rPr>
        <w:b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r>
        <w:rPr>
          <w:rFonts w:ascii="Arial" w:hAnsi="Arial" w:cs="Arial"/>
          <w:color w:val="2D2D2D"/>
          <w:spacing w:val="2"/>
          <w:sz w:val="21"/>
          <w:szCs w:val="21"/>
        </w:rPr>
        <w:br/>
      </w:r>
      <w:r>
        <w:rPr>
          <w:rFonts w:ascii="Arial" w:hAnsi="Arial" w:cs="Arial"/>
          <w:color w:val="2D2D2D"/>
          <w:spacing w:val="2"/>
          <w:sz w:val="21"/>
          <w:szCs w:val="21"/>
        </w:rPr>
        <w:b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r>
        <w:rPr>
          <w:rFonts w:ascii="Arial" w:hAnsi="Arial" w:cs="Arial"/>
          <w:color w:val="2D2D2D"/>
          <w:spacing w:val="2"/>
          <w:sz w:val="21"/>
          <w:szCs w:val="21"/>
        </w:rPr>
        <w:br/>
      </w:r>
      <w:r>
        <w:rPr>
          <w:rFonts w:ascii="Arial" w:hAnsi="Arial" w:cs="Arial"/>
          <w:color w:val="2D2D2D"/>
          <w:spacing w:val="2"/>
          <w:sz w:val="21"/>
          <w:szCs w:val="21"/>
        </w:rPr>
        <w:br/>
        <w:t xml:space="preserve">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w:t>
      </w:r>
      <w:r>
        <w:rPr>
          <w:rFonts w:ascii="Arial" w:hAnsi="Arial" w:cs="Arial"/>
          <w:color w:val="2D2D2D"/>
          <w:spacing w:val="2"/>
          <w:sz w:val="21"/>
          <w:szCs w:val="21"/>
        </w:rPr>
        <w:lastRenderedPageBreak/>
        <w:t>медицинского характера;</w:t>
      </w:r>
      <w:r>
        <w:rPr>
          <w:rFonts w:ascii="Arial" w:hAnsi="Arial" w:cs="Arial"/>
          <w:color w:val="2D2D2D"/>
          <w:spacing w:val="2"/>
          <w:sz w:val="21"/>
          <w:szCs w:val="21"/>
        </w:rPr>
        <w:br/>
      </w:r>
      <w:r>
        <w:rPr>
          <w:rFonts w:ascii="Arial" w:hAnsi="Arial" w:cs="Arial"/>
          <w:color w:val="2D2D2D"/>
          <w:spacing w:val="2"/>
          <w:sz w:val="21"/>
          <w:szCs w:val="21"/>
        </w:rPr>
        <w:br/>
        <w:t>8) оказание специализированной медицинской помощи несовершеннолетним с отклонениями в поведении;</w:t>
      </w:r>
      <w:r>
        <w:rPr>
          <w:rFonts w:ascii="Arial" w:hAnsi="Arial" w:cs="Arial"/>
          <w:color w:val="2D2D2D"/>
          <w:spacing w:val="2"/>
          <w:sz w:val="21"/>
          <w:szCs w:val="21"/>
        </w:rPr>
        <w:br/>
      </w:r>
      <w:r>
        <w:rPr>
          <w:rFonts w:ascii="Arial" w:hAnsi="Arial" w:cs="Arial"/>
          <w:color w:val="2D2D2D"/>
          <w:spacing w:val="2"/>
          <w:sz w:val="21"/>
          <w:szCs w:val="21"/>
        </w:rPr>
        <w:b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r>
        <w:rPr>
          <w:rFonts w:ascii="Arial" w:hAnsi="Arial" w:cs="Arial"/>
          <w:color w:val="2D2D2D"/>
          <w:spacing w:val="2"/>
          <w:sz w:val="21"/>
          <w:szCs w:val="21"/>
        </w:rPr>
        <w:br/>
      </w:r>
      <w:r>
        <w:rPr>
          <w:rFonts w:ascii="Arial" w:hAnsi="Arial" w:cs="Arial"/>
          <w:color w:val="2D2D2D"/>
          <w:spacing w:val="2"/>
          <w:sz w:val="21"/>
          <w:szCs w:val="21"/>
        </w:rPr>
        <w:br/>
        <w:t>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r>
        <w:rPr>
          <w:rFonts w:ascii="Arial" w:hAnsi="Arial" w:cs="Arial"/>
          <w:color w:val="2D2D2D"/>
          <w:spacing w:val="2"/>
          <w:sz w:val="21"/>
          <w:szCs w:val="21"/>
        </w:rPr>
        <w:br/>
      </w:r>
      <w:r>
        <w:rPr>
          <w:rFonts w:ascii="Arial" w:hAnsi="Arial" w:cs="Arial"/>
          <w:color w:val="2D2D2D"/>
          <w:spacing w:val="2"/>
          <w:sz w:val="21"/>
          <w:szCs w:val="21"/>
        </w:rPr>
        <w:br/>
        <w:t>(в ред. </w:t>
      </w:r>
      <w:hyperlink r:id="rId29" w:history="1">
        <w:r>
          <w:rPr>
            <w:rStyle w:val="a3"/>
            <w:rFonts w:ascii="Arial" w:eastAsiaTheme="majorEastAsia" w:hAnsi="Arial" w:cs="Arial"/>
            <w:color w:val="00466E"/>
            <w:spacing w:val="2"/>
            <w:sz w:val="21"/>
            <w:szCs w:val="21"/>
          </w:rPr>
          <w:t>Закона Республики Тыва от 15.06.2017 N 283-ЗРТ</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11) выявление источников заболеваний, передаваемых половым путем, обследование и лечение несовершеннолетних, страдающих этими заболеваниями.</w:t>
      </w:r>
      <w:r>
        <w:rPr>
          <w:rFonts w:ascii="Arial" w:hAnsi="Arial" w:cs="Arial"/>
          <w:color w:val="2D2D2D"/>
          <w:spacing w:val="2"/>
          <w:sz w:val="21"/>
          <w:szCs w:val="21"/>
        </w:rPr>
        <w:br/>
      </w:r>
      <w:r>
        <w:rPr>
          <w:rFonts w:ascii="Arial" w:hAnsi="Arial" w:cs="Arial"/>
          <w:color w:val="2D2D2D"/>
          <w:spacing w:val="2"/>
          <w:sz w:val="21"/>
          <w:szCs w:val="21"/>
        </w:rPr>
        <w:br/>
        <w:t>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части 1 настоящей статьи.</w:t>
      </w:r>
      <w:r>
        <w:rPr>
          <w:rFonts w:ascii="Arial" w:hAnsi="Arial" w:cs="Arial"/>
          <w:color w:val="2D2D2D"/>
          <w:spacing w:val="2"/>
          <w:sz w:val="21"/>
          <w:szCs w:val="21"/>
        </w:rPr>
        <w:br/>
      </w:r>
      <w:r>
        <w:rPr>
          <w:rFonts w:ascii="Arial" w:hAnsi="Arial" w:cs="Arial"/>
          <w:color w:val="2D2D2D"/>
          <w:spacing w:val="2"/>
          <w:sz w:val="21"/>
          <w:szCs w:val="21"/>
        </w:rPr>
        <w:br/>
        <w:t>(в ред. </w:t>
      </w:r>
      <w:hyperlink r:id="rId30" w:history="1">
        <w:r>
          <w:rPr>
            <w:rStyle w:val="a3"/>
            <w:rFonts w:ascii="Arial" w:eastAsiaTheme="majorEastAsia" w:hAnsi="Arial" w:cs="Arial"/>
            <w:color w:val="00466E"/>
            <w:spacing w:val="2"/>
            <w:sz w:val="21"/>
            <w:szCs w:val="21"/>
          </w:rPr>
          <w:t>Закона Республики Тыва от 05.07.2015 N 98-ЗРТ</w:t>
        </w:r>
      </w:hyperlink>
      <w:r>
        <w:rPr>
          <w:rFonts w:ascii="Arial" w:hAnsi="Arial" w:cs="Arial"/>
          <w:color w:val="2D2D2D"/>
          <w:spacing w:val="2"/>
          <w:sz w:val="21"/>
          <w:szCs w:val="21"/>
        </w:rPr>
        <w:t>)</w:t>
      </w:r>
      <w:r>
        <w:rPr>
          <w:rFonts w:ascii="Arial" w:hAnsi="Arial" w:cs="Arial"/>
          <w:color w:val="2D2D2D"/>
          <w:spacing w:val="2"/>
          <w:sz w:val="21"/>
          <w:szCs w:val="21"/>
        </w:rPr>
        <w:br/>
      </w:r>
    </w:p>
    <w:p w:rsidR="001C1BCA" w:rsidRDefault="001C1BCA" w:rsidP="001C1BCA">
      <w:pPr>
        <w:pStyle w:val="4"/>
        <w:shd w:val="clear" w:color="auto" w:fill="E9ECF1"/>
        <w:spacing w:before="0" w:after="225"/>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12. Органы службы занятости в Республике Тыва</w:t>
      </w:r>
    </w:p>
    <w:p w:rsidR="001C1BCA" w:rsidRDefault="001C1BCA" w:rsidP="001C1BC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1. Органы службы занятости в порядке, предусмотренном Законом </w:t>
      </w:r>
      <w:hyperlink r:id="rId31" w:history="1">
        <w:r>
          <w:rPr>
            <w:rStyle w:val="a3"/>
            <w:rFonts w:ascii="Arial" w:eastAsiaTheme="majorEastAsia" w:hAnsi="Arial" w:cs="Arial"/>
            <w:color w:val="00466E"/>
            <w:spacing w:val="2"/>
            <w:sz w:val="21"/>
            <w:szCs w:val="21"/>
          </w:rPr>
          <w:t>от 19 апреля 1991 года N 1032-1</w:t>
        </w:r>
      </w:hyperlink>
      <w:r>
        <w:rPr>
          <w:rFonts w:ascii="Arial" w:hAnsi="Arial" w:cs="Arial"/>
          <w:color w:val="2D2D2D"/>
          <w:spacing w:val="2"/>
          <w:sz w:val="21"/>
          <w:szCs w:val="21"/>
        </w:rPr>
        <w:t>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r>
        <w:rPr>
          <w:rFonts w:ascii="Arial" w:hAnsi="Arial" w:cs="Arial"/>
          <w:color w:val="2D2D2D"/>
          <w:spacing w:val="2"/>
          <w:sz w:val="21"/>
          <w:szCs w:val="21"/>
        </w:rPr>
        <w:br/>
      </w:r>
      <w:r>
        <w:rPr>
          <w:rFonts w:ascii="Arial" w:hAnsi="Arial" w:cs="Arial"/>
          <w:color w:val="2D2D2D"/>
          <w:spacing w:val="2"/>
          <w:sz w:val="21"/>
          <w:szCs w:val="21"/>
        </w:rPr>
        <w:br/>
        <w:t>(в ред. </w:t>
      </w:r>
      <w:hyperlink r:id="rId32" w:history="1">
        <w:r>
          <w:rPr>
            <w:rStyle w:val="a3"/>
            <w:rFonts w:ascii="Arial" w:eastAsiaTheme="majorEastAsia" w:hAnsi="Arial" w:cs="Arial"/>
            <w:color w:val="00466E"/>
            <w:spacing w:val="2"/>
            <w:sz w:val="21"/>
            <w:szCs w:val="21"/>
          </w:rPr>
          <w:t>Закона Республики Тыва от 11.04.2014 N 2418 ВХ-1</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2. Должностные лица органов службы занятости пользуются правами, предусмотренными федеральным законодательством.</w:t>
      </w:r>
      <w:r>
        <w:rPr>
          <w:rFonts w:ascii="Arial" w:hAnsi="Arial" w:cs="Arial"/>
          <w:color w:val="2D2D2D"/>
          <w:spacing w:val="2"/>
          <w:sz w:val="21"/>
          <w:szCs w:val="21"/>
        </w:rPr>
        <w:br/>
      </w:r>
      <w:r>
        <w:rPr>
          <w:rFonts w:ascii="Arial" w:hAnsi="Arial" w:cs="Arial"/>
          <w:color w:val="2D2D2D"/>
          <w:spacing w:val="2"/>
          <w:sz w:val="21"/>
          <w:szCs w:val="21"/>
        </w:rPr>
        <w:br/>
        <w:t xml:space="preserve">3. Органы и учреждения службы занятости по представлению органов, осуществляющих </w:t>
      </w:r>
      <w:r>
        <w:rPr>
          <w:rFonts w:ascii="Arial" w:hAnsi="Arial" w:cs="Arial"/>
          <w:color w:val="2D2D2D"/>
          <w:spacing w:val="2"/>
          <w:sz w:val="21"/>
          <w:szCs w:val="21"/>
        </w:rPr>
        <w:lastRenderedPageBreak/>
        <w:t>управление в сфере образования, и органов внутренних дел ведут учет несовершеннолетних, оставивших учебу и состоящих на профилактических учетах, содействуют их профессиональному обучению и трудоустройству в соответствии с законодательством.</w:t>
      </w:r>
      <w:r>
        <w:rPr>
          <w:rFonts w:ascii="Arial" w:hAnsi="Arial" w:cs="Arial"/>
          <w:color w:val="2D2D2D"/>
          <w:spacing w:val="2"/>
          <w:sz w:val="21"/>
          <w:szCs w:val="21"/>
        </w:rPr>
        <w:br/>
      </w:r>
      <w:r>
        <w:rPr>
          <w:rFonts w:ascii="Arial" w:hAnsi="Arial" w:cs="Arial"/>
          <w:color w:val="2D2D2D"/>
          <w:spacing w:val="2"/>
          <w:sz w:val="21"/>
          <w:szCs w:val="21"/>
        </w:rPr>
        <w:br/>
        <w:t>(часть третья введена Законом Республики Тыва от 20.12.2010 N 192 ВХ-1, в ред. </w:t>
      </w:r>
      <w:hyperlink r:id="rId33" w:history="1">
        <w:r>
          <w:rPr>
            <w:rStyle w:val="a3"/>
            <w:rFonts w:ascii="Arial" w:eastAsiaTheme="majorEastAsia" w:hAnsi="Arial" w:cs="Arial"/>
            <w:color w:val="00466E"/>
            <w:spacing w:val="2"/>
            <w:sz w:val="21"/>
            <w:szCs w:val="21"/>
          </w:rPr>
          <w:t>Закона Республики Тыва от 11.04.2014 N 2418 ВХ-1</w:t>
        </w:r>
      </w:hyperlink>
      <w:r>
        <w:rPr>
          <w:rFonts w:ascii="Arial" w:hAnsi="Arial" w:cs="Arial"/>
          <w:color w:val="2D2D2D"/>
          <w:spacing w:val="2"/>
          <w:sz w:val="21"/>
          <w:szCs w:val="21"/>
        </w:rPr>
        <w:t>)</w:t>
      </w:r>
      <w:r>
        <w:rPr>
          <w:rFonts w:ascii="Arial" w:hAnsi="Arial" w:cs="Arial"/>
          <w:color w:val="2D2D2D"/>
          <w:spacing w:val="2"/>
          <w:sz w:val="21"/>
          <w:szCs w:val="21"/>
        </w:rPr>
        <w:br/>
      </w:r>
    </w:p>
    <w:p w:rsidR="001C1BCA" w:rsidRDefault="001C1BCA" w:rsidP="001C1BCA">
      <w:pPr>
        <w:pStyle w:val="4"/>
        <w:shd w:val="clear" w:color="auto" w:fill="E9ECF1"/>
        <w:spacing w:before="0" w:after="225"/>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13. Подразделения по делам несовершеннолетних органов внутренних дел Республики Тыва</w:t>
      </w:r>
    </w:p>
    <w:p w:rsidR="001C1BCA" w:rsidRDefault="001C1BCA" w:rsidP="001C1BC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Подразделения по делам несовершеннолетних органов внутренних дел Республики Тыва в соответствии с законодательством Российской Федерации действуют в структуре Министерства внутренних дел Республики Тыва, управлений (отделов) внутренних дел кожуунов, городов.</w:t>
      </w:r>
      <w:r>
        <w:rPr>
          <w:rFonts w:ascii="Arial" w:hAnsi="Arial" w:cs="Arial"/>
          <w:color w:val="2D2D2D"/>
          <w:spacing w:val="2"/>
          <w:sz w:val="21"/>
          <w:szCs w:val="21"/>
        </w:rPr>
        <w:br/>
      </w:r>
    </w:p>
    <w:p w:rsidR="001C1BCA" w:rsidRDefault="001C1BCA" w:rsidP="001C1BCA">
      <w:pPr>
        <w:pStyle w:val="4"/>
        <w:shd w:val="clear" w:color="auto" w:fill="E9ECF1"/>
        <w:spacing w:before="0" w:after="225"/>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14. Центр временного содержания для несовершеннолетних правонарушителей Министерства внутренних дел Республики Тыва</w:t>
      </w:r>
    </w:p>
    <w:p w:rsidR="001C1BCA" w:rsidRDefault="001C1BCA" w:rsidP="001C1BC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Центр временного содержания для несовершеннолетних правонарушителей Министерства внутренних дел Республики Тыва осуществляет свою деятельность в соответствии с законодательством Российской Федерации и Республики Тыва, в том числе:</w:t>
      </w:r>
      <w:r>
        <w:rPr>
          <w:rFonts w:ascii="Arial" w:hAnsi="Arial" w:cs="Arial"/>
          <w:color w:val="2D2D2D"/>
          <w:spacing w:val="2"/>
          <w:sz w:val="21"/>
          <w:szCs w:val="21"/>
        </w:rPr>
        <w:br/>
      </w:r>
      <w:r>
        <w:rPr>
          <w:rFonts w:ascii="Arial" w:hAnsi="Arial" w:cs="Arial"/>
          <w:color w:val="2D2D2D"/>
          <w:spacing w:val="2"/>
          <w:sz w:val="21"/>
          <w:szCs w:val="21"/>
        </w:rPr>
        <w:br/>
        <w:t>обеспечивает круглосуточный прием и временное содержание несовершеннолетних правонарушителей в целях защиты жизни, здоровья и предупреждения повторных правонарушений;</w:t>
      </w:r>
      <w:r>
        <w:rPr>
          <w:rFonts w:ascii="Arial" w:hAnsi="Arial" w:cs="Arial"/>
          <w:color w:val="2D2D2D"/>
          <w:spacing w:val="2"/>
          <w:sz w:val="21"/>
          <w:szCs w:val="21"/>
        </w:rPr>
        <w:br/>
      </w:r>
      <w:r>
        <w:rPr>
          <w:rFonts w:ascii="Arial" w:hAnsi="Arial" w:cs="Arial"/>
          <w:color w:val="2D2D2D"/>
          <w:spacing w:val="2"/>
          <w:sz w:val="21"/>
          <w:szCs w:val="21"/>
        </w:rPr>
        <w:br/>
        <w:t>проводит индивидуально-профилактическую работу с доставленными несовершеннолетними, выявляет среди них лиц, причастных к совершению преступлений и общественно опасных деяний, а также устанавливает обстоятельства, причины и условия, способствующие их совершению, и информируют об этом соответствующие органы государственной системы профилактики;</w:t>
      </w:r>
      <w:r>
        <w:rPr>
          <w:rFonts w:ascii="Arial" w:hAnsi="Arial" w:cs="Arial"/>
          <w:color w:val="2D2D2D"/>
          <w:spacing w:val="2"/>
          <w:sz w:val="21"/>
          <w:szCs w:val="21"/>
        </w:rPr>
        <w:br/>
      </w:r>
      <w:r>
        <w:rPr>
          <w:rFonts w:ascii="Arial" w:hAnsi="Arial" w:cs="Arial"/>
          <w:color w:val="2D2D2D"/>
          <w:spacing w:val="2"/>
          <w:sz w:val="21"/>
          <w:szCs w:val="21"/>
        </w:rPr>
        <w:br/>
        <w:t>доставляет несовершеннолетних в специальные учреждения закрытого типа, а также осуществляет в пределах своей компетенции другие меры по устройству несовершеннолетних, содержащихся в указанных учреждениях.</w:t>
      </w:r>
      <w:r>
        <w:rPr>
          <w:rFonts w:ascii="Arial" w:hAnsi="Arial" w:cs="Arial"/>
          <w:color w:val="2D2D2D"/>
          <w:spacing w:val="2"/>
          <w:sz w:val="21"/>
          <w:szCs w:val="21"/>
        </w:rPr>
        <w:br/>
      </w:r>
      <w:r>
        <w:rPr>
          <w:rFonts w:ascii="Arial" w:hAnsi="Arial" w:cs="Arial"/>
          <w:color w:val="2D2D2D"/>
          <w:spacing w:val="2"/>
          <w:sz w:val="21"/>
          <w:szCs w:val="21"/>
        </w:rPr>
        <w:br/>
        <w:t>Условия и порядок деятельности центра временного содержания несовершеннолетних правонарушителей определяются федеральными законами и иными нормативными правовыми актами Российской Федерации и Республики Тыва.</w:t>
      </w:r>
      <w:r>
        <w:rPr>
          <w:rFonts w:ascii="Arial" w:hAnsi="Arial" w:cs="Arial"/>
          <w:color w:val="2D2D2D"/>
          <w:spacing w:val="2"/>
          <w:sz w:val="21"/>
          <w:szCs w:val="21"/>
        </w:rPr>
        <w:br/>
      </w:r>
    </w:p>
    <w:p w:rsidR="001C1BCA" w:rsidRDefault="001C1BCA" w:rsidP="001C1BCA">
      <w:pPr>
        <w:pStyle w:val="4"/>
        <w:shd w:val="clear" w:color="auto" w:fill="E9ECF1"/>
        <w:spacing w:before="0" w:after="225"/>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14.1. Учреждения уголовно-исполнительной системы</w:t>
      </w:r>
    </w:p>
    <w:p w:rsidR="001C1BCA" w:rsidRDefault="001C1BCA" w:rsidP="001C1BC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(введена </w:t>
      </w:r>
      <w:hyperlink r:id="rId34" w:history="1">
        <w:r>
          <w:rPr>
            <w:rStyle w:val="a3"/>
            <w:rFonts w:ascii="Arial" w:eastAsiaTheme="majorEastAsia" w:hAnsi="Arial" w:cs="Arial"/>
            <w:color w:val="00466E"/>
            <w:spacing w:val="2"/>
            <w:sz w:val="21"/>
            <w:szCs w:val="21"/>
          </w:rPr>
          <w:t>Законом Республики Тыва от 12.01.2016 N 147-ЗРТ</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lastRenderedPageBreak/>
        <w:br/>
        <w:t>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Российской Федерации, социальной и психологической помощи, помощи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r>
        <w:rPr>
          <w:rFonts w:ascii="Arial" w:hAnsi="Arial" w:cs="Arial"/>
          <w:color w:val="2D2D2D"/>
          <w:spacing w:val="2"/>
          <w:sz w:val="21"/>
          <w:szCs w:val="21"/>
        </w:rPr>
        <w:br/>
      </w:r>
      <w:r>
        <w:rPr>
          <w:rFonts w:ascii="Arial" w:hAnsi="Arial" w:cs="Arial"/>
          <w:color w:val="2D2D2D"/>
          <w:spacing w:val="2"/>
          <w:sz w:val="21"/>
          <w:szCs w:val="21"/>
        </w:rPr>
        <w:br/>
        <w:t>2.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r>
        <w:rPr>
          <w:rFonts w:ascii="Arial" w:hAnsi="Arial" w:cs="Arial"/>
          <w:color w:val="2D2D2D"/>
          <w:spacing w:val="2"/>
          <w:sz w:val="21"/>
          <w:szCs w:val="21"/>
        </w:rPr>
        <w:br/>
      </w:r>
      <w:r>
        <w:rPr>
          <w:rFonts w:ascii="Arial" w:hAnsi="Arial" w:cs="Arial"/>
          <w:color w:val="2D2D2D"/>
          <w:spacing w:val="2"/>
          <w:sz w:val="21"/>
          <w:szCs w:val="21"/>
        </w:rPr>
        <w:br/>
        <w:t>Статья 14.2. Утратила силу. - </w:t>
      </w:r>
      <w:hyperlink r:id="rId35" w:history="1">
        <w:r>
          <w:rPr>
            <w:rStyle w:val="a3"/>
            <w:rFonts w:ascii="Arial" w:eastAsiaTheme="majorEastAsia" w:hAnsi="Arial" w:cs="Arial"/>
            <w:color w:val="00466E"/>
            <w:spacing w:val="2"/>
            <w:sz w:val="21"/>
            <w:szCs w:val="21"/>
          </w:rPr>
          <w:t>Закон Республики Тыва от 15.06.2017 N 283-ЗРТ</w:t>
        </w:r>
      </w:hyperlink>
      <w:r>
        <w:rPr>
          <w:rFonts w:ascii="Arial" w:hAnsi="Arial" w:cs="Arial"/>
          <w:color w:val="2D2D2D"/>
          <w:spacing w:val="2"/>
          <w:sz w:val="21"/>
          <w:szCs w:val="21"/>
        </w:rPr>
        <w:t>.</w:t>
      </w:r>
      <w:r>
        <w:rPr>
          <w:rFonts w:ascii="Arial" w:hAnsi="Arial" w:cs="Arial"/>
          <w:color w:val="2D2D2D"/>
          <w:spacing w:val="2"/>
          <w:sz w:val="21"/>
          <w:szCs w:val="21"/>
        </w:rPr>
        <w:br/>
      </w:r>
    </w:p>
    <w:p w:rsidR="001C1BCA" w:rsidRDefault="001C1BCA" w:rsidP="001C1BCA">
      <w:pPr>
        <w:pStyle w:val="4"/>
        <w:shd w:val="clear" w:color="auto" w:fill="E9ECF1"/>
        <w:spacing w:before="0" w:after="225"/>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15. Специализированные учреждения для несовершеннолетних, нуждающихся в социальной реабилитации</w:t>
      </w:r>
    </w:p>
    <w:p w:rsidR="001C1BCA" w:rsidRDefault="001C1BCA" w:rsidP="001C1BC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ред. </w:t>
      </w:r>
      <w:hyperlink r:id="rId36" w:history="1">
        <w:r>
          <w:rPr>
            <w:rStyle w:val="a3"/>
            <w:rFonts w:ascii="Arial" w:eastAsiaTheme="majorEastAsia" w:hAnsi="Arial" w:cs="Arial"/>
            <w:color w:val="00466E"/>
            <w:spacing w:val="2"/>
            <w:sz w:val="21"/>
            <w:szCs w:val="21"/>
          </w:rPr>
          <w:t>Закона Республики Тыва от 05.07.2015 N 98-ЗРТ</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r>
        <w:rPr>
          <w:rFonts w:ascii="Arial" w:hAnsi="Arial" w:cs="Arial"/>
          <w:color w:val="2D2D2D"/>
          <w:spacing w:val="2"/>
          <w:sz w:val="21"/>
          <w:szCs w:val="21"/>
        </w:rPr>
        <w:br/>
      </w:r>
      <w:r>
        <w:rPr>
          <w:rFonts w:ascii="Arial" w:hAnsi="Arial" w:cs="Arial"/>
          <w:color w:val="2D2D2D"/>
          <w:spacing w:val="2"/>
          <w:sz w:val="21"/>
          <w:szCs w:val="21"/>
        </w:rPr>
        <w:br/>
        <w:t>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r>
        <w:rPr>
          <w:rFonts w:ascii="Arial" w:hAnsi="Arial" w:cs="Arial"/>
          <w:color w:val="2D2D2D"/>
          <w:spacing w:val="2"/>
          <w:sz w:val="21"/>
          <w:szCs w:val="21"/>
        </w:rPr>
        <w:br/>
      </w:r>
      <w:r>
        <w:rPr>
          <w:rFonts w:ascii="Arial" w:hAnsi="Arial" w:cs="Arial"/>
          <w:color w:val="2D2D2D"/>
          <w:spacing w:val="2"/>
          <w:sz w:val="21"/>
          <w:szCs w:val="21"/>
        </w:rPr>
        <w:br/>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r>
        <w:rPr>
          <w:rFonts w:ascii="Arial" w:hAnsi="Arial" w:cs="Arial"/>
          <w:color w:val="2D2D2D"/>
          <w:spacing w:val="2"/>
          <w:sz w:val="21"/>
          <w:szCs w:val="21"/>
        </w:rPr>
        <w:br/>
      </w:r>
      <w:r>
        <w:rPr>
          <w:rFonts w:ascii="Arial" w:hAnsi="Arial" w:cs="Arial"/>
          <w:color w:val="2D2D2D"/>
          <w:spacing w:val="2"/>
          <w:sz w:val="21"/>
          <w:szCs w:val="21"/>
        </w:rPr>
        <w:br/>
        <w:t>3)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r>
        <w:rPr>
          <w:rFonts w:ascii="Arial" w:hAnsi="Arial" w:cs="Arial"/>
          <w:color w:val="2D2D2D"/>
          <w:spacing w:val="2"/>
          <w:sz w:val="21"/>
          <w:szCs w:val="21"/>
        </w:rPr>
        <w:br/>
      </w:r>
      <w:r>
        <w:rPr>
          <w:rFonts w:ascii="Arial" w:hAnsi="Arial" w:cs="Arial"/>
          <w:color w:val="2D2D2D"/>
          <w:spacing w:val="2"/>
          <w:sz w:val="21"/>
          <w:szCs w:val="21"/>
        </w:rPr>
        <w:br/>
        <w:t xml:space="preserve">2. В специализированные учреждения для несовершеннолетних, нуждающихся в </w:t>
      </w:r>
      <w:r>
        <w:rPr>
          <w:rFonts w:ascii="Arial" w:hAnsi="Arial" w:cs="Arial"/>
          <w:color w:val="2D2D2D"/>
          <w:spacing w:val="2"/>
          <w:sz w:val="21"/>
          <w:szCs w:val="21"/>
        </w:rPr>
        <w:lastRenderedPageBreak/>
        <w:t>социальной реабилитации, круглосуточно принимаются в установленном порядке несовершеннолетние:</w:t>
      </w:r>
      <w:r>
        <w:rPr>
          <w:rFonts w:ascii="Arial" w:hAnsi="Arial" w:cs="Arial"/>
          <w:color w:val="2D2D2D"/>
          <w:spacing w:val="2"/>
          <w:sz w:val="21"/>
          <w:szCs w:val="21"/>
        </w:rPr>
        <w:br/>
      </w:r>
      <w:r>
        <w:rPr>
          <w:rFonts w:ascii="Arial" w:hAnsi="Arial" w:cs="Arial"/>
          <w:color w:val="2D2D2D"/>
          <w:spacing w:val="2"/>
          <w:sz w:val="21"/>
          <w:szCs w:val="21"/>
        </w:rPr>
        <w:br/>
        <w:t>1) оставшиеся без попечения родителей или иных законных представителей;</w:t>
      </w:r>
      <w:r>
        <w:rPr>
          <w:rFonts w:ascii="Arial" w:hAnsi="Arial" w:cs="Arial"/>
          <w:color w:val="2D2D2D"/>
          <w:spacing w:val="2"/>
          <w:sz w:val="21"/>
          <w:szCs w:val="21"/>
        </w:rPr>
        <w:br/>
      </w:r>
      <w:r>
        <w:rPr>
          <w:rFonts w:ascii="Arial" w:hAnsi="Arial" w:cs="Arial"/>
          <w:color w:val="2D2D2D"/>
          <w:spacing w:val="2"/>
          <w:sz w:val="21"/>
          <w:szCs w:val="21"/>
        </w:rPr>
        <w:br/>
        <w:t>2) проживающие в семьях, находящихся в социально опасном положении;</w:t>
      </w:r>
      <w:r>
        <w:rPr>
          <w:rFonts w:ascii="Arial" w:hAnsi="Arial" w:cs="Arial"/>
          <w:color w:val="2D2D2D"/>
          <w:spacing w:val="2"/>
          <w:sz w:val="21"/>
          <w:szCs w:val="21"/>
        </w:rPr>
        <w:br/>
      </w:r>
      <w:r>
        <w:rPr>
          <w:rFonts w:ascii="Arial" w:hAnsi="Arial" w:cs="Arial"/>
          <w:color w:val="2D2D2D"/>
          <w:spacing w:val="2"/>
          <w:sz w:val="21"/>
          <w:szCs w:val="21"/>
        </w:rPr>
        <w:br/>
        <w:t>3) заблудившиеся или подкинутые;</w:t>
      </w:r>
      <w:r>
        <w:rPr>
          <w:rFonts w:ascii="Arial" w:hAnsi="Arial" w:cs="Arial"/>
          <w:color w:val="2D2D2D"/>
          <w:spacing w:val="2"/>
          <w:sz w:val="21"/>
          <w:szCs w:val="21"/>
        </w:rPr>
        <w:br/>
      </w:r>
      <w:r>
        <w:rPr>
          <w:rFonts w:ascii="Arial" w:hAnsi="Arial" w:cs="Arial"/>
          <w:color w:val="2D2D2D"/>
          <w:spacing w:val="2"/>
          <w:sz w:val="21"/>
          <w:szCs w:val="21"/>
        </w:rPr>
        <w:b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r>
        <w:rPr>
          <w:rFonts w:ascii="Arial" w:hAnsi="Arial" w:cs="Arial"/>
          <w:color w:val="2D2D2D"/>
          <w:spacing w:val="2"/>
          <w:sz w:val="21"/>
          <w:szCs w:val="21"/>
        </w:rPr>
        <w:br/>
      </w:r>
      <w:r>
        <w:rPr>
          <w:rFonts w:ascii="Arial" w:hAnsi="Arial" w:cs="Arial"/>
          <w:color w:val="2D2D2D"/>
          <w:spacing w:val="2"/>
          <w:sz w:val="21"/>
          <w:szCs w:val="21"/>
        </w:rPr>
        <w:br/>
        <w:t>5) не имеющие места жительства, места пребывания и (или) средств к существованию;</w:t>
      </w:r>
      <w:r>
        <w:rPr>
          <w:rFonts w:ascii="Arial" w:hAnsi="Arial" w:cs="Arial"/>
          <w:color w:val="2D2D2D"/>
          <w:spacing w:val="2"/>
          <w:sz w:val="21"/>
          <w:szCs w:val="21"/>
        </w:rPr>
        <w:br/>
      </w:r>
      <w:r>
        <w:rPr>
          <w:rFonts w:ascii="Arial" w:hAnsi="Arial" w:cs="Arial"/>
          <w:color w:val="2D2D2D"/>
          <w:spacing w:val="2"/>
          <w:sz w:val="21"/>
          <w:szCs w:val="21"/>
        </w:rPr>
        <w:br/>
        <w:t>6) оказавшиеся в иной трудной жизненной ситуации и нуждающиеся в социальной помощи и (или) реабилитации.</w:t>
      </w:r>
      <w:r>
        <w:rPr>
          <w:rFonts w:ascii="Arial" w:hAnsi="Arial" w:cs="Arial"/>
          <w:color w:val="2D2D2D"/>
          <w:spacing w:val="2"/>
          <w:sz w:val="21"/>
          <w:szCs w:val="21"/>
        </w:rPr>
        <w:br/>
      </w:r>
      <w:r>
        <w:rPr>
          <w:rFonts w:ascii="Arial" w:hAnsi="Arial" w:cs="Arial"/>
          <w:color w:val="2D2D2D"/>
          <w:spacing w:val="2"/>
          <w:sz w:val="21"/>
          <w:szCs w:val="21"/>
        </w:rPr>
        <w:br/>
        <w:t>3. Основания приема в специализированные учреждения для несовершеннолетних, нуждающихся в социальной реабилитации, предусмотрены законодательством Российской Федерации.</w:t>
      </w:r>
      <w:r>
        <w:rPr>
          <w:rFonts w:ascii="Arial" w:hAnsi="Arial" w:cs="Arial"/>
          <w:color w:val="2D2D2D"/>
          <w:spacing w:val="2"/>
          <w:sz w:val="21"/>
          <w:szCs w:val="21"/>
        </w:rPr>
        <w:br/>
      </w:r>
      <w:r>
        <w:rPr>
          <w:rFonts w:ascii="Arial" w:hAnsi="Arial" w:cs="Arial"/>
          <w:color w:val="2D2D2D"/>
          <w:spacing w:val="2"/>
          <w:sz w:val="21"/>
          <w:szCs w:val="21"/>
        </w:rPr>
        <w:br/>
        <w:t>4. Несовершеннолетние, указанные в части 2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законодательствами Российской Федерации и Республики Тыва, в течение времени, необходимого для оказания им социальной помощи и (или) их социальной реабилитации.</w:t>
      </w:r>
      <w:r>
        <w:rPr>
          <w:rFonts w:ascii="Arial" w:hAnsi="Arial" w:cs="Arial"/>
          <w:color w:val="2D2D2D"/>
          <w:spacing w:val="2"/>
          <w:sz w:val="21"/>
          <w:szCs w:val="21"/>
        </w:rPr>
        <w:br/>
      </w:r>
      <w:r>
        <w:rPr>
          <w:rFonts w:ascii="Arial" w:hAnsi="Arial" w:cs="Arial"/>
          <w:color w:val="2D2D2D"/>
          <w:spacing w:val="2"/>
          <w:sz w:val="21"/>
          <w:szCs w:val="21"/>
        </w:rPr>
        <w:b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r>
        <w:rPr>
          <w:rFonts w:ascii="Arial" w:hAnsi="Arial" w:cs="Arial"/>
          <w:color w:val="2D2D2D"/>
          <w:spacing w:val="2"/>
          <w:sz w:val="21"/>
          <w:szCs w:val="21"/>
        </w:rPr>
        <w:br/>
      </w:r>
      <w:r>
        <w:rPr>
          <w:rFonts w:ascii="Arial" w:hAnsi="Arial" w:cs="Arial"/>
          <w:color w:val="2D2D2D"/>
          <w:spacing w:val="2"/>
          <w:sz w:val="21"/>
          <w:szCs w:val="21"/>
        </w:rPr>
        <w:b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r>
        <w:rPr>
          <w:rFonts w:ascii="Arial" w:hAnsi="Arial" w:cs="Arial"/>
          <w:color w:val="2D2D2D"/>
          <w:spacing w:val="2"/>
          <w:sz w:val="21"/>
          <w:szCs w:val="21"/>
        </w:rPr>
        <w:br/>
      </w:r>
      <w:r>
        <w:rPr>
          <w:rFonts w:ascii="Arial" w:hAnsi="Arial" w:cs="Arial"/>
          <w:color w:val="2D2D2D"/>
          <w:spacing w:val="2"/>
          <w:sz w:val="21"/>
          <w:szCs w:val="21"/>
        </w:rPr>
        <w:br/>
        <w:t>1) принимают участие в выявлении и устранении причин и условий, способствующих безнадзорности и беспризорности несовершеннолетних;</w:t>
      </w:r>
      <w:r>
        <w:rPr>
          <w:rFonts w:ascii="Arial" w:hAnsi="Arial" w:cs="Arial"/>
          <w:color w:val="2D2D2D"/>
          <w:spacing w:val="2"/>
          <w:sz w:val="21"/>
          <w:szCs w:val="21"/>
        </w:rPr>
        <w:br/>
      </w:r>
      <w:r>
        <w:rPr>
          <w:rFonts w:ascii="Arial" w:hAnsi="Arial" w:cs="Arial"/>
          <w:color w:val="2D2D2D"/>
          <w:spacing w:val="2"/>
          <w:sz w:val="21"/>
          <w:szCs w:val="21"/>
        </w:rPr>
        <w:br/>
        <w:t>2) 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r>
        <w:rPr>
          <w:rFonts w:ascii="Arial" w:hAnsi="Arial" w:cs="Arial"/>
          <w:color w:val="2D2D2D"/>
          <w:spacing w:val="2"/>
          <w:sz w:val="21"/>
          <w:szCs w:val="21"/>
        </w:rPr>
        <w:br/>
      </w:r>
      <w:r>
        <w:rPr>
          <w:rFonts w:ascii="Arial" w:hAnsi="Arial" w:cs="Arial"/>
          <w:color w:val="2D2D2D"/>
          <w:spacing w:val="2"/>
          <w:sz w:val="21"/>
          <w:szCs w:val="21"/>
        </w:rPr>
        <w:br/>
        <w:t xml:space="preserve">3) содержат в установленном порядке на полном государственном обеспечении несовершеннолетних, указанных в части 2 настоящей статьи, осуществляют их социальную реабилитацию, защиту их прав и законных интересов, организуют медицинское обеспечение </w:t>
      </w:r>
      <w:r>
        <w:rPr>
          <w:rFonts w:ascii="Arial" w:hAnsi="Arial" w:cs="Arial"/>
          <w:color w:val="2D2D2D"/>
          <w:spacing w:val="2"/>
          <w:sz w:val="21"/>
          <w:szCs w:val="21"/>
        </w:rPr>
        <w:lastRenderedPageBreak/>
        <w:t>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r>
        <w:rPr>
          <w:rFonts w:ascii="Arial" w:hAnsi="Arial" w:cs="Arial"/>
          <w:color w:val="2D2D2D"/>
          <w:spacing w:val="2"/>
          <w:sz w:val="21"/>
          <w:szCs w:val="21"/>
        </w:rPr>
        <w:br/>
      </w:r>
      <w:r>
        <w:rPr>
          <w:rFonts w:ascii="Arial" w:hAnsi="Arial" w:cs="Arial"/>
          <w:color w:val="2D2D2D"/>
          <w:spacing w:val="2"/>
          <w:sz w:val="21"/>
          <w:szCs w:val="21"/>
        </w:rPr>
        <w:br/>
        <w:t>4) уведомляют родителей несовершеннолетних или иных их законных представителей о нахождении несовершеннолетних в указанных учреждениях;</w:t>
      </w:r>
      <w:r>
        <w:rPr>
          <w:rFonts w:ascii="Arial" w:hAnsi="Arial" w:cs="Arial"/>
          <w:color w:val="2D2D2D"/>
          <w:spacing w:val="2"/>
          <w:sz w:val="21"/>
          <w:szCs w:val="21"/>
        </w:rPr>
        <w:br/>
      </w:r>
      <w:r>
        <w:rPr>
          <w:rFonts w:ascii="Arial" w:hAnsi="Arial" w:cs="Arial"/>
          <w:color w:val="2D2D2D"/>
          <w:spacing w:val="2"/>
          <w:sz w:val="21"/>
          <w:szCs w:val="21"/>
        </w:rPr>
        <w:b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r>
        <w:rPr>
          <w:rFonts w:ascii="Arial" w:hAnsi="Arial" w:cs="Arial"/>
          <w:color w:val="2D2D2D"/>
          <w:spacing w:val="2"/>
          <w:sz w:val="21"/>
          <w:szCs w:val="21"/>
        </w:rPr>
        <w:br/>
      </w:r>
      <w:r>
        <w:rPr>
          <w:rFonts w:ascii="Arial" w:hAnsi="Arial" w:cs="Arial"/>
          <w:color w:val="2D2D2D"/>
          <w:spacing w:val="2"/>
          <w:sz w:val="21"/>
          <w:szCs w:val="21"/>
        </w:rPr>
        <w:br/>
        <w:t>6. Должностные лица специализированных учреждений для несовершеннолетних, нуждающихся в социальной реабилитации, пользуются правами, предусмотренными законодательством Российской Федерации.</w:t>
      </w:r>
      <w:r>
        <w:rPr>
          <w:rFonts w:ascii="Arial" w:hAnsi="Arial" w:cs="Arial"/>
          <w:color w:val="2D2D2D"/>
          <w:spacing w:val="2"/>
          <w:sz w:val="21"/>
          <w:szCs w:val="21"/>
        </w:rPr>
        <w:br/>
      </w:r>
    </w:p>
    <w:p w:rsidR="001C1BCA" w:rsidRDefault="001C1BCA" w:rsidP="001C1BCA">
      <w:pPr>
        <w:pStyle w:val="4"/>
        <w:shd w:val="clear" w:color="auto" w:fill="E9ECF1"/>
        <w:spacing w:before="0" w:after="225"/>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16. Специальные учебно-воспитательные учреждения открытого и закрытого типа</w:t>
      </w:r>
    </w:p>
    <w:p w:rsidR="001C1BCA" w:rsidRDefault="001C1BCA" w:rsidP="001C1BCA">
      <w:pPr>
        <w:pStyle w:val="formattext"/>
        <w:shd w:val="clear" w:color="auto" w:fill="FFFFFF"/>
        <w:spacing w:before="0" w:beforeAutospacing="0" w:after="0" w:afterAutospacing="0" w:line="315" w:lineRule="atLeast"/>
        <w:jc w:val="center"/>
        <w:textAlignment w:val="baseline"/>
        <w:rPr>
          <w:rFonts w:ascii="Arial" w:hAnsi="Arial" w:cs="Arial"/>
          <w:color w:val="2D2D2D"/>
          <w:spacing w:val="2"/>
          <w:sz w:val="21"/>
          <w:szCs w:val="21"/>
        </w:rPr>
      </w:pPr>
      <w:r>
        <w:rPr>
          <w:rFonts w:ascii="Arial" w:hAnsi="Arial" w:cs="Arial"/>
          <w:color w:val="2D2D2D"/>
          <w:spacing w:val="2"/>
          <w:sz w:val="21"/>
          <w:szCs w:val="21"/>
        </w:rPr>
        <w:t>(в редакции Закона Республики Тыва от 11.01.2014 N 2328 ВХ-1)</w:t>
      </w:r>
    </w:p>
    <w:p w:rsidR="001C1BCA" w:rsidRDefault="001C1BCA" w:rsidP="001C1BC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На территории Республики Тыва могут создаваться в соответствии с законодательством Российской Федерации специальные учебно-воспитательные учреждения открытого и закрытого типа.</w:t>
      </w:r>
      <w:r>
        <w:rPr>
          <w:rFonts w:ascii="Arial" w:hAnsi="Arial" w:cs="Arial"/>
          <w:color w:val="2D2D2D"/>
          <w:spacing w:val="2"/>
          <w:sz w:val="21"/>
          <w:szCs w:val="21"/>
        </w:rPr>
        <w:br/>
      </w:r>
      <w:r>
        <w:rPr>
          <w:rFonts w:ascii="Arial" w:hAnsi="Arial" w:cs="Arial"/>
          <w:color w:val="2D2D2D"/>
          <w:spacing w:val="2"/>
          <w:sz w:val="21"/>
          <w:szCs w:val="21"/>
        </w:rPr>
        <w:br/>
        <w:t>(в ред. Закона Республики Тыва от 11.01.2014 N 2328 ВХ-1)</w:t>
      </w:r>
      <w:r>
        <w:rPr>
          <w:rFonts w:ascii="Arial" w:hAnsi="Arial" w:cs="Arial"/>
          <w:color w:val="2D2D2D"/>
          <w:spacing w:val="2"/>
          <w:sz w:val="21"/>
          <w:szCs w:val="21"/>
        </w:rPr>
        <w:br/>
      </w:r>
      <w:r>
        <w:rPr>
          <w:rFonts w:ascii="Arial" w:hAnsi="Arial" w:cs="Arial"/>
          <w:color w:val="2D2D2D"/>
          <w:spacing w:val="2"/>
          <w:sz w:val="21"/>
          <w:szCs w:val="21"/>
        </w:rPr>
        <w:br/>
        <w:t>Порядок и условия деятельности указанных специальных учебно-воспитательных учреждений, производство по материалам о помещении несовершеннолетних, не подлежащих уголовной ответственности, в специальные учебно-воспитательные учреждения установлены законодательством Российской Федерации.</w:t>
      </w:r>
      <w:r>
        <w:rPr>
          <w:rFonts w:ascii="Arial" w:hAnsi="Arial" w:cs="Arial"/>
          <w:color w:val="2D2D2D"/>
          <w:spacing w:val="2"/>
          <w:sz w:val="21"/>
          <w:szCs w:val="21"/>
        </w:rPr>
        <w:br/>
      </w:r>
      <w:r>
        <w:rPr>
          <w:rFonts w:ascii="Arial" w:hAnsi="Arial" w:cs="Arial"/>
          <w:color w:val="2D2D2D"/>
          <w:spacing w:val="2"/>
          <w:sz w:val="21"/>
          <w:szCs w:val="21"/>
        </w:rPr>
        <w:br/>
        <w:t>Статья 16.1. Утратила силу. - </w:t>
      </w:r>
      <w:hyperlink r:id="rId37" w:history="1">
        <w:r>
          <w:rPr>
            <w:rStyle w:val="a3"/>
            <w:rFonts w:ascii="Arial" w:eastAsiaTheme="majorEastAsia" w:hAnsi="Arial" w:cs="Arial"/>
            <w:color w:val="00466E"/>
            <w:spacing w:val="2"/>
            <w:sz w:val="21"/>
            <w:szCs w:val="21"/>
          </w:rPr>
          <w:t>Закон Республики Тыва от 26.06.2014 N 2603 ВХ-1</w:t>
        </w:r>
      </w:hyperlink>
      <w:r>
        <w:rPr>
          <w:rFonts w:ascii="Arial" w:hAnsi="Arial" w:cs="Arial"/>
          <w:color w:val="2D2D2D"/>
          <w:spacing w:val="2"/>
          <w:sz w:val="21"/>
          <w:szCs w:val="21"/>
        </w:rPr>
        <w:t>.</w:t>
      </w:r>
    </w:p>
    <w:p w:rsidR="001C1BCA" w:rsidRDefault="001C1BCA" w:rsidP="001C1BCA">
      <w:pPr>
        <w:pStyle w:val="4"/>
        <w:shd w:val="clear" w:color="auto" w:fill="E9ECF1"/>
        <w:spacing w:before="0" w:after="225"/>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17. Гарантии исполнения законодательства в сфере профилактики безнадзорности и правонарушений несовершеннолетних на территории Республики Тыва</w:t>
      </w:r>
    </w:p>
    <w:p w:rsidR="001C1BCA" w:rsidRDefault="001C1BCA" w:rsidP="001C1BC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соответствии с действующим законодательством Российской Федерации:</w:t>
      </w:r>
      <w:r>
        <w:rPr>
          <w:rFonts w:ascii="Arial" w:hAnsi="Arial" w:cs="Arial"/>
          <w:color w:val="2D2D2D"/>
          <w:spacing w:val="2"/>
          <w:sz w:val="21"/>
          <w:szCs w:val="21"/>
        </w:rPr>
        <w:br/>
      </w:r>
      <w:r>
        <w:rPr>
          <w:rFonts w:ascii="Arial" w:hAnsi="Arial" w:cs="Arial"/>
          <w:color w:val="2D2D2D"/>
          <w:spacing w:val="2"/>
          <w:sz w:val="21"/>
          <w:szCs w:val="21"/>
        </w:rPr>
        <w:br/>
        <w:t>1) 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w:t>
      </w:r>
      <w:r>
        <w:rPr>
          <w:rFonts w:ascii="Arial" w:hAnsi="Arial" w:cs="Arial"/>
          <w:color w:val="2D2D2D"/>
          <w:spacing w:val="2"/>
          <w:sz w:val="21"/>
          <w:szCs w:val="21"/>
        </w:rPr>
        <w:br/>
      </w:r>
      <w:r>
        <w:rPr>
          <w:rFonts w:ascii="Arial" w:hAnsi="Arial" w:cs="Arial"/>
          <w:color w:val="2D2D2D"/>
          <w:spacing w:val="2"/>
          <w:sz w:val="21"/>
          <w:szCs w:val="21"/>
        </w:rPr>
        <w:br/>
        <w:t>(в ред. Закона Республики Тыва от 15.03.2006 N 1705 ВХ-1)</w:t>
      </w:r>
      <w:r>
        <w:rPr>
          <w:rFonts w:ascii="Arial" w:hAnsi="Arial" w:cs="Arial"/>
          <w:color w:val="2D2D2D"/>
          <w:spacing w:val="2"/>
          <w:sz w:val="21"/>
          <w:szCs w:val="21"/>
        </w:rPr>
        <w:br/>
      </w:r>
      <w:r>
        <w:rPr>
          <w:rFonts w:ascii="Arial" w:hAnsi="Arial" w:cs="Arial"/>
          <w:color w:val="2D2D2D"/>
          <w:spacing w:val="2"/>
          <w:sz w:val="21"/>
          <w:szCs w:val="21"/>
        </w:rPr>
        <w:br/>
        <w:t xml:space="preserve">2) органы и учреждения системы профилактики безнадзорности и правонарушений </w:t>
      </w:r>
      <w:r>
        <w:rPr>
          <w:rFonts w:ascii="Arial" w:hAnsi="Arial" w:cs="Arial"/>
          <w:color w:val="2D2D2D"/>
          <w:spacing w:val="2"/>
          <w:sz w:val="21"/>
          <w:szCs w:val="21"/>
        </w:rPr>
        <w:lastRenderedPageBreak/>
        <w:t>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r>
        <w:rPr>
          <w:rFonts w:ascii="Arial" w:hAnsi="Arial" w:cs="Arial"/>
          <w:color w:val="2D2D2D"/>
          <w:spacing w:val="2"/>
          <w:sz w:val="21"/>
          <w:szCs w:val="21"/>
        </w:rPr>
        <w:br/>
      </w:r>
      <w:r>
        <w:rPr>
          <w:rFonts w:ascii="Arial" w:hAnsi="Arial" w:cs="Arial"/>
          <w:color w:val="2D2D2D"/>
          <w:spacing w:val="2"/>
          <w:sz w:val="21"/>
          <w:szCs w:val="21"/>
        </w:rPr>
        <w:br/>
        <w:t>орган прокуратуры - о нарушении прав и свобод несовершеннолетних;</w:t>
      </w:r>
      <w:r>
        <w:rPr>
          <w:rFonts w:ascii="Arial" w:hAnsi="Arial" w:cs="Arial"/>
          <w:color w:val="2D2D2D"/>
          <w:spacing w:val="2"/>
          <w:sz w:val="21"/>
          <w:szCs w:val="21"/>
        </w:rPr>
        <w:br/>
      </w:r>
      <w:r>
        <w:rPr>
          <w:rFonts w:ascii="Arial" w:hAnsi="Arial" w:cs="Arial"/>
          <w:color w:val="2D2D2D"/>
          <w:spacing w:val="2"/>
          <w:sz w:val="21"/>
          <w:szCs w:val="21"/>
        </w:rPr>
        <w:br/>
        <w:t>комиссию по делам несовершеннолетних и защите их прав (далее - КДН)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r>
        <w:rPr>
          <w:rFonts w:ascii="Arial" w:hAnsi="Arial" w:cs="Arial"/>
          <w:color w:val="2D2D2D"/>
          <w:spacing w:val="2"/>
          <w:sz w:val="21"/>
          <w:szCs w:val="21"/>
        </w:rPr>
        <w:br/>
      </w:r>
      <w:r>
        <w:rPr>
          <w:rFonts w:ascii="Arial" w:hAnsi="Arial" w:cs="Arial"/>
          <w:color w:val="2D2D2D"/>
          <w:spacing w:val="2"/>
          <w:sz w:val="21"/>
          <w:szCs w:val="21"/>
        </w:rPr>
        <w:br/>
        <w:t>(в ред. </w:t>
      </w:r>
      <w:hyperlink r:id="rId38" w:history="1">
        <w:r>
          <w:rPr>
            <w:rStyle w:val="a3"/>
            <w:rFonts w:ascii="Arial" w:eastAsiaTheme="majorEastAsia" w:hAnsi="Arial" w:cs="Arial"/>
            <w:color w:val="00466E"/>
            <w:spacing w:val="2"/>
            <w:sz w:val="21"/>
            <w:szCs w:val="21"/>
          </w:rPr>
          <w:t>Закона Республики Тыва от 05.07.2015 N 98-ЗРТ</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r>
        <w:rPr>
          <w:rFonts w:ascii="Arial" w:hAnsi="Arial" w:cs="Arial"/>
          <w:color w:val="2D2D2D"/>
          <w:spacing w:val="2"/>
          <w:sz w:val="21"/>
          <w:szCs w:val="21"/>
        </w:rPr>
        <w:br/>
      </w:r>
      <w:r>
        <w:rPr>
          <w:rFonts w:ascii="Arial" w:hAnsi="Arial" w:cs="Arial"/>
          <w:color w:val="2D2D2D"/>
          <w:spacing w:val="2"/>
          <w:sz w:val="21"/>
          <w:szCs w:val="21"/>
        </w:rPr>
        <w:br/>
        <w:t>(в ред. Закона Республики Тыва от 15.03.2006 N 1705 ВХ-1)</w:t>
      </w:r>
      <w:r>
        <w:rPr>
          <w:rFonts w:ascii="Arial" w:hAnsi="Arial" w:cs="Arial"/>
          <w:color w:val="2D2D2D"/>
          <w:spacing w:val="2"/>
          <w:sz w:val="21"/>
          <w:szCs w:val="21"/>
        </w:rPr>
        <w:br/>
      </w:r>
      <w:r>
        <w:rPr>
          <w:rFonts w:ascii="Arial" w:hAnsi="Arial" w:cs="Arial"/>
          <w:color w:val="2D2D2D"/>
          <w:spacing w:val="2"/>
          <w:sz w:val="21"/>
          <w:szCs w:val="21"/>
        </w:rPr>
        <w:br/>
        <w:t>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r>
        <w:rPr>
          <w:rFonts w:ascii="Arial" w:hAnsi="Arial" w:cs="Arial"/>
          <w:color w:val="2D2D2D"/>
          <w:spacing w:val="2"/>
          <w:sz w:val="21"/>
          <w:szCs w:val="21"/>
        </w:rPr>
        <w:br/>
      </w:r>
      <w:r>
        <w:rPr>
          <w:rFonts w:ascii="Arial" w:hAnsi="Arial" w:cs="Arial"/>
          <w:color w:val="2D2D2D"/>
          <w:spacing w:val="2"/>
          <w:sz w:val="21"/>
          <w:szCs w:val="21"/>
        </w:rPr>
        <w:br/>
        <w:t>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или антиобщественных действий или совершающих по отношению к ним другие противоправные деяния, а также о несовершеннолетних, совершивших правонарушение или антиобщественные действия;</w:t>
      </w:r>
      <w:r>
        <w:rPr>
          <w:rFonts w:ascii="Arial" w:hAnsi="Arial" w:cs="Arial"/>
          <w:color w:val="2D2D2D"/>
          <w:spacing w:val="2"/>
          <w:sz w:val="21"/>
          <w:szCs w:val="21"/>
        </w:rPr>
        <w:br/>
      </w:r>
      <w:r>
        <w:rPr>
          <w:rFonts w:ascii="Arial" w:hAnsi="Arial" w:cs="Arial"/>
          <w:color w:val="2D2D2D"/>
          <w:spacing w:val="2"/>
          <w:sz w:val="21"/>
          <w:szCs w:val="21"/>
        </w:rPr>
        <w:br/>
        <w:t>(в ред. Закона Республики Тыва от 15.03.2006 N 1705 ВХ-1)</w:t>
      </w:r>
      <w:r>
        <w:rPr>
          <w:rFonts w:ascii="Arial" w:hAnsi="Arial" w:cs="Arial"/>
          <w:color w:val="2D2D2D"/>
          <w:spacing w:val="2"/>
          <w:sz w:val="21"/>
          <w:szCs w:val="21"/>
        </w:rPr>
        <w:br/>
      </w:r>
      <w:r>
        <w:rPr>
          <w:rFonts w:ascii="Arial" w:hAnsi="Arial" w:cs="Arial"/>
          <w:color w:val="2D2D2D"/>
          <w:spacing w:val="2"/>
          <w:sz w:val="21"/>
          <w:szCs w:val="21"/>
        </w:rPr>
        <w:br/>
        <w:t>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r>
        <w:rPr>
          <w:rFonts w:ascii="Arial" w:hAnsi="Arial" w:cs="Arial"/>
          <w:color w:val="2D2D2D"/>
          <w:spacing w:val="2"/>
          <w:sz w:val="21"/>
          <w:szCs w:val="21"/>
        </w:rPr>
        <w:br/>
      </w:r>
      <w:r>
        <w:rPr>
          <w:rFonts w:ascii="Arial" w:hAnsi="Arial" w:cs="Arial"/>
          <w:color w:val="2D2D2D"/>
          <w:spacing w:val="2"/>
          <w:sz w:val="21"/>
          <w:szCs w:val="21"/>
        </w:rPr>
        <w:br/>
        <w:t>(в ред. законов Республики Тыва от 15.03.2006 N 1705 ВХ-1, </w:t>
      </w:r>
      <w:hyperlink r:id="rId39" w:history="1">
        <w:r>
          <w:rPr>
            <w:rStyle w:val="a3"/>
            <w:rFonts w:ascii="Arial" w:eastAsiaTheme="majorEastAsia" w:hAnsi="Arial" w:cs="Arial"/>
            <w:color w:val="00466E"/>
            <w:spacing w:val="2"/>
            <w:sz w:val="21"/>
            <w:szCs w:val="21"/>
          </w:rPr>
          <w:t>от 15.06.2017 N 283-ЗРТ</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r>
        <w:rPr>
          <w:rFonts w:ascii="Arial" w:hAnsi="Arial" w:cs="Arial"/>
          <w:color w:val="2D2D2D"/>
          <w:spacing w:val="2"/>
          <w:sz w:val="21"/>
          <w:szCs w:val="21"/>
        </w:rPr>
        <w:br/>
      </w:r>
      <w:r>
        <w:rPr>
          <w:rFonts w:ascii="Arial" w:hAnsi="Arial" w:cs="Arial"/>
          <w:color w:val="2D2D2D"/>
          <w:spacing w:val="2"/>
          <w:sz w:val="21"/>
          <w:szCs w:val="21"/>
        </w:rPr>
        <w:lastRenderedPageBreak/>
        <w:br/>
        <w:t>(в ред. Закона Республики Тыва от 11.01.2014 N 2328 ВХ-1)</w:t>
      </w:r>
      <w:r>
        <w:rPr>
          <w:rFonts w:ascii="Arial" w:hAnsi="Arial" w:cs="Arial"/>
          <w:color w:val="2D2D2D"/>
          <w:spacing w:val="2"/>
          <w:sz w:val="21"/>
          <w:szCs w:val="21"/>
        </w:rPr>
        <w:br/>
      </w:r>
      <w:r>
        <w:rPr>
          <w:rFonts w:ascii="Arial" w:hAnsi="Arial" w:cs="Arial"/>
          <w:color w:val="2D2D2D"/>
          <w:spacing w:val="2"/>
          <w:sz w:val="21"/>
          <w:szCs w:val="21"/>
        </w:rPr>
        <w:br/>
        <w:t>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r>
        <w:rPr>
          <w:rFonts w:ascii="Arial" w:hAnsi="Arial" w:cs="Arial"/>
          <w:color w:val="2D2D2D"/>
          <w:spacing w:val="2"/>
          <w:sz w:val="21"/>
          <w:szCs w:val="21"/>
        </w:rPr>
        <w:br/>
      </w:r>
      <w:r>
        <w:rPr>
          <w:rFonts w:ascii="Arial" w:hAnsi="Arial" w:cs="Arial"/>
          <w:color w:val="2D2D2D"/>
          <w:spacing w:val="2"/>
          <w:sz w:val="21"/>
          <w:szCs w:val="21"/>
        </w:rPr>
        <w:br/>
        <w:t>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r>
        <w:rPr>
          <w:rFonts w:ascii="Arial" w:hAnsi="Arial" w:cs="Arial"/>
          <w:color w:val="2D2D2D"/>
          <w:spacing w:val="2"/>
          <w:sz w:val="21"/>
          <w:szCs w:val="21"/>
        </w:rPr>
        <w:br/>
      </w:r>
      <w:r>
        <w:rPr>
          <w:rFonts w:ascii="Arial" w:hAnsi="Arial" w:cs="Arial"/>
          <w:color w:val="2D2D2D"/>
          <w:spacing w:val="2"/>
          <w:sz w:val="21"/>
          <w:szCs w:val="21"/>
        </w:rPr>
        <w:br/>
        <w:t>(абзац введен </w:t>
      </w:r>
      <w:hyperlink r:id="rId40" w:history="1">
        <w:r>
          <w:rPr>
            <w:rStyle w:val="a3"/>
            <w:rFonts w:ascii="Arial" w:eastAsiaTheme="majorEastAsia" w:hAnsi="Arial" w:cs="Arial"/>
            <w:color w:val="00466E"/>
            <w:spacing w:val="2"/>
            <w:sz w:val="21"/>
            <w:szCs w:val="21"/>
          </w:rPr>
          <w:t>Законом Республики Тыва от 05.07.2015 N 98-ЗРТ</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3) информация, указанная в пункте 2 настоящей статьи, хранится и используется в порядке, обеспечивающем ее конфиденциальность;</w:t>
      </w:r>
      <w:r>
        <w:rPr>
          <w:rFonts w:ascii="Arial" w:hAnsi="Arial" w:cs="Arial"/>
          <w:color w:val="2D2D2D"/>
          <w:spacing w:val="2"/>
          <w:sz w:val="21"/>
          <w:szCs w:val="21"/>
        </w:rPr>
        <w:br/>
      </w:r>
      <w:r>
        <w:rPr>
          <w:rFonts w:ascii="Arial" w:hAnsi="Arial" w:cs="Arial"/>
          <w:color w:val="2D2D2D"/>
          <w:spacing w:val="2"/>
          <w:sz w:val="21"/>
          <w:szCs w:val="21"/>
        </w:rPr>
        <w:br/>
        <w:t>4) должностные лица, родители несовершеннолетних или иные их законные представители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Республики Тыва.</w:t>
      </w:r>
      <w:r>
        <w:rPr>
          <w:rFonts w:ascii="Arial" w:hAnsi="Arial" w:cs="Arial"/>
          <w:color w:val="2D2D2D"/>
          <w:spacing w:val="2"/>
          <w:sz w:val="21"/>
          <w:szCs w:val="21"/>
        </w:rPr>
        <w:br/>
      </w:r>
      <w:r>
        <w:rPr>
          <w:rFonts w:ascii="Arial" w:hAnsi="Arial" w:cs="Arial"/>
          <w:color w:val="2D2D2D"/>
          <w:spacing w:val="2"/>
          <w:sz w:val="21"/>
          <w:szCs w:val="21"/>
        </w:rPr>
        <w:br/>
        <w:t>(в ред. Закона Республики Тыва от 15.03.2006 N 1705 ВХ-1)</w:t>
      </w:r>
      <w:r>
        <w:rPr>
          <w:rFonts w:ascii="Arial" w:hAnsi="Arial" w:cs="Arial"/>
          <w:color w:val="2D2D2D"/>
          <w:spacing w:val="2"/>
          <w:sz w:val="21"/>
          <w:szCs w:val="21"/>
        </w:rPr>
        <w:br/>
      </w:r>
    </w:p>
    <w:p w:rsidR="001C1BCA" w:rsidRDefault="001C1BCA" w:rsidP="001C1BCA">
      <w:pPr>
        <w:pStyle w:val="4"/>
        <w:shd w:val="clear" w:color="auto" w:fill="E9ECF1"/>
        <w:spacing w:before="0" w:after="225"/>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18. Финансовое обеспечение органов и учреждений системы профилактики безнадзорности и правонарушений несовершеннолетних в Республике Тыва</w:t>
      </w:r>
    </w:p>
    <w:p w:rsidR="001C1BCA" w:rsidRDefault="001C1BCA" w:rsidP="001C1BC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республиканского бюджета Республики Тыва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r>
        <w:rPr>
          <w:rFonts w:ascii="Arial" w:hAnsi="Arial" w:cs="Arial"/>
          <w:color w:val="2D2D2D"/>
          <w:spacing w:val="2"/>
          <w:sz w:val="21"/>
          <w:szCs w:val="21"/>
        </w:rPr>
        <w:br/>
      </w:r>
      <w:r>
        <w:rPr>
          <w:rFonts w:ascii="Arial" w:hAnsi="Arial" w:cs="Arial"/>
          <w:color w:val="2D2D2D"/>
          <w:spacing w:val="2"/>
          <w:sz w:val="21"/>
          <w:szCs w:val="21"/>
        </w:rPr>
        <w:br/>
        <w:t>(часть 1 в ред. Закона Республики Тыва от 15.03.2006 N 1705 ВХ-1)</w:t>
      </w:r>
      <w:r>
        <w:rPr>
          <w:rFonts w:ascii="Arial" w:hAnsi="Arial" w:cs="Arial"/>
          <w:color w:val="2D2D2D"/>
          <w:spacing w:val="2"/>
          <w:sz w:val="21"/>
          <w:szCs w:val="21"/>
        </w:rPr>
        <w:br/>
      </w:r>
      <w:r>
        <w:rPr>
          <w:rFonts w:ascii="Arial" w:hAnsi="Arial" w:cs="Arial"/>
          <w:color w:val="2D2D2D"/>
          <w:spacing w:val="2"/>
          <w:sz w:val="21"/>
          <w:szCs w:val="21"/>
        </w:rPr>
        <w:br/>
        <w:t xml:space="preserve">2. Органам местного самоуправления, наделенным государственными полномочиями </w:t>
      </w:r>
      <w:r>
        <w:rPr>
          <w:rFonts w:ascii="Arial" w:hAnsi="Arial" w:cs="Arial"/>
          <w:color w:val="2D2D2D"/>
          <w:spacing w:val="2"/>
          <w:sz w:val="21"/>
          <w:szCs w:val="21"/>
        </w:rPr>
        <w:lastRenderedPageBreak/>
        <w:t>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r>
        <w:rPr>
          <w:rFonts w:ascii="Arial" w:hAnsi="Arial" w:cs="Arial"/>
          <w:color w:val="2D2D2D"/>
          <w:spacing w:val="2"/>
          <w:sz w:val="21"/>
          <w:szCs w:val="21"/>
        </w:rPr>
        <w:br/>
      </w:r>
      <w:r>
        <w:rPr>
          <w:rFonts w:ascii="Arial" w:hAnsi="Arial" w:cs="Arial"/>
          <w:color w:val="2D2D2D"/>
          <w:spacing w:val="2"/>
          <w:sz w:val="21"/>
          <w:szCs w:val="21"/>
        </w:rPr>
        <w:br/>
        <w:t>3. Утратила силу. - Закон Республики Тыва от 15.03.2006 N 1705 ВХ-1.</w:t>
      </w:r>
      <w:r>
        <w:rPr>
          <w:rFonts w:ascii="Arial" w:hAnsi="Arial" w:cs="Arial"/>
          <w:color w:val="2D2D2D"/>
          <w:spacing w:val="2"/>
          <w:sz w:val="21"/>
          <w:szCs w:val="21"/>
        </w:rPr>
        <w:br/>
      </w:r>
      <w:r>
        <w:rPr>
          <w:rFonts w:ascii="Arial" w:hAnsi="Arial" w:cs="Arial"/>
          <w:color w:val="2D2D2D"/>
          <w:spacing w:val="2"/>
          <w:sz w:val="21"/>
          <w:szCs w:val="21"/>
        </w:rPr>
        <w:br/>
        <w:t>4. Порядок финансирования деятельности, связанной с перевозкой в пределах территории Республики Тыва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Правительством Республики Тыва.</w:t>
      </w:r>
      <w:r>
        <w:rPr>
          <w:rFonts w:ascii="Arial" w:hAnsi="Arial" w:cs="Arial"/>
          <w:color w:val="2D2D2D"/>
          <w:spacing w:val="2"/>
          <w:sz w:val="21"/>
          <w:szCs w:val="21"/>
        </w:rPr>
        <w:br/>
      </w:r>
      <w:r>
        <w:rPr>
          <w:rFonts w:ascii="Arial" w:hAnsi="Arial" w:cs="Arial"/>
          <w:color w:val="2D2D2D"/>
          <w:spacing w:val="2"/>
          <w:sz w:val="21"/>
          <w:szCs w:val="21"/>
        </w:rPr>
        <w:br/>
        <w:t>(в ред. законов Республики Тыва от 20.12.2010 N 192 ВХ-1, от 11.01.2014 N 2328 ВХ-1)</w:t>
      </w:r>
      <w:r>
        <w:rPr>
          <w:rFonts w:ascii="Arial" w:hAnsi="Arial" w:cs="Arial"/>
          <w:color w:val="2D2D2D"/>
          <w:spacing w:val="2"/>
          <w:sz w:val="21"/>
          <w:szCs w:val="21"/>
        </w:rPr>
        <w:br/>
      </w:r>
      <w:r>
        <w:rPr>
          <w:rFonts w:ascii="Arial" w:hAnsi="Arial" w:cs="Arial"/>
          <w:color w:val="2D2D2D"/>
          <w:spacing w:val="2"/>
          <w:sz w:val="21"/>
          <w:szCs w:val="21"/>
        </w:rPr>
        <w:br/>
      </w:r>
    </w:p>
    <w:p w:rsidR="001C1BCA" w:rsidRDefault="001C1BCA" w:rsidP="001C1BCA">
      <w:pPr>
        <w:pStyle w:val="4"/>
        <w:shd w:val="clear" w:color="auto" w:fill="E9ECF1"/>
        <w:spacing w:before="0" w:after="225"/>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18.1.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Республике Тыва</w:t>
      </w:r>
    </w:p>
    <w:p w:rsidR="001C1BCA" w:rsidRDefault="001C1BCA" w:rsidP="001C1BC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ред. законов Республики Тыва от 11.01.2014 N 2328 ВХ-1, </w:t>
      </w:r>
      <w:hyperlink r:id="rId41" w:history="1">
        <w:r>
          <w:rPr>
            <w:rStyle w:val="a3"/>
            <w:rFonts w:ascii="Arial" w:eastAsiaTheme="majorEastAsia" w:hAnsi="Arial" w:cs="Arial"/>
            <w:color w:val="00466E"/>
            <w:spacing w:val="2"/>
            <w:sz w:val="21"/>
            <w:szCs w:val="21"/>
          </w:rPr>
          <w:t>от 11.04.2014 N 2418 ВХ-1</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(введена Законом Республики Тыва от 20.12.2010 N 192 ВХ-1)</w:t>
      </w:r>
      <w:r>
        <w:rPr>
          <w:rFonts w:ascii="Arial" w:hAnsi="Arial" w:cs="Arial"/>
          <w:color w:val="2D2D2D"/>
          <w:spacing w:val="2"/>
          <w:sz w:val="21"/>
          <w:szCs w:val="21"/>
        </w:rPr>
        <w:br/>
      </w:r>
      <w:r>
        <w:rPr>
          <w:rFonts w:ascii="Arial" w:hAnsi="Arial" w:cs="Arial"/>
          <w:color w:val="2D2D2D"/>
          <w:spacing w:val="2"/>
          <w:sz w:val="21"/>
          <w:szCs w:val="21"/>
        </w:rPr>
        <w:br/>
        <w:t>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Республики Тыва, а также перечень учреждений, работники которых осуществляют указанные перевозки, устанавливаются Правительством Республики Тыва.</w:t>
      </w:r>
      <w:r>
        <w:rPr>
          <w:rFonts w:ascii="Arial" w:hAnsi="Arial" w:cs="Arial"/>
          <w:color w:val="2D2D2D"/>
          <w:spacing w:val="2"/>
          <w:sz w:val="21"/>
          <w:szCs w:val="21"/>
        </w:rPr>
        <w:br/>
      </w:r>
      <w:r>
        <w:rPr>
          <w:rFonts w:ascii="Arial" w:hAnsi="Arial" w:cs="Arial"/>
          <w:color w:val="2D2D2D"/>
          <w:spacing w:val="2"/>
          <w:sz w:val="21"/>
          <w:szCs w:val="21"/>
        </w:rPr>
        <w:br/>
        <w:t>(в ред. Закона Республики Тыва от 11.01.2014 N 2328 ВХ-1)</w:t>
      </w:r>
      <w:r>
        <w:rPr>
          <w:rFonts w:ascii="Arial" w:hAnsi="Arial" w:cs="Arial"/>
          <w:color w:val="2D2D2D"/>
          <w:spacing w:val="2"/>
          <w:sz w:val="21"/>
          <w:szCs w:val="21"/>
        </w:rPr>
        <w:br/>
      </w:r>
    </w:p>
    <w:p w:rsidR="001C1BCA" w:rsidRDefault="001C1BCA" w:rsidP="001C1BCA">
      <w:pPr>
        <w:pStyle w:val="3"/>
        <w:shd w:val="clear" w:color="auto" w:fill="FFFFFF"/>
        <w:spacing w:before="375" w:after="225"/>
        <w:jc w:val="center"/>
        <w:textAlignment w:val="baseline"/>
        <w:rPr>
          <w:rFonts w:ascii="Arial" w:hAnsi="Arial" w:cs="Arial"/>
          <w:b w:val="0"/>
          <w:bCs w:val="0"/>
          <w:color w:val="4C4C4C"/>
          <w:spacing w:val="2"/>
          <w:sz w:val="29"/>
          <w:szCs w:val="29"/>
        </w:rPr>
      </w:pPr>
      <w:r>
        <w:rPr>
          <w:rFonts w:ascii="Arial" w:hAnsi="Arial" w:cs="Arial"/>
          <w:b w:val="0"/>
          <w:bCs w:val="0"/>
          <w:color w:val="4C4C4C"/>
          <w:spacing w:val="2"/>
          <w:sz w:val="29"/>
          <w:szCs w:val="29"/>
        </w:rPr>
        <w:t>Глава 3. ПОЛИТИКА РЕСПУБЛИКИ ТЫВА В СФЕРЕ ПРОФИЛАКТИКИ БЕЗНАДЗОРНОСТИ И ПРАВОНАРУШЕНИЙ НЕСОВЕРШЕННОЛЕТНИХ В РЕСПУБЛИКЕ ТЫВА</w:t>
      </w:r>
    </w:p>
    <w:p w:rsidR="001C1BCA" w:rsidRDefault="001C1BCA" w:rsidP="001C1BCA">
      <w:pPr>
        <w:pStyle w:val="4"/>
        <w:shd w:val="clear" w:color="auto" w:fill="E9ECF1"/>
        <w:spacing w:before="0" w:after="225"/>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19. Политика Республики Тыва в сфере профилактики безнадзорности и правонарушений несовершеннолетних</w:t>
      </w:r>
    </w:p>
    <w:p w:rsidR="001C1BCA" w:rsidRDefault="001C1BCA" w:rsidP="001C1BC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Политика Республики Тыва в сфере профилактики безнадзорности и правонарушений несовершеннолетних в Республике Тыва включает в себя:</w:t>
      </w:r>
      <w:r>
        <w:rPr>
          <w:rFonts w:ascii="Arial" w:hAnsi="Arial" w:cs="Arial"/>
          <w:color w:val="2D2D2D"/>
          <w:spacing w:val="2"/>
          <w:sz w:val="21"/>
          <w:szCs w:val="21"/>
        </w:rPr>
        <w:br/>
      </w:r>
      <w:r>
        <w:rPr>
          <w:rFonts w:ascii="Arial" w:hAnsi="Arial" w:cs="Arial"/>
          <w:color w:val="2D2D2D"/>
          <w:spacing w:val="2"/>
          <w:sz w:val="21"/>
          <w:szCs w:val="21"/>
        </w:rPr>
        <w:br/>
        <w:t>1) создание и обеспечение правовых и социальных гарантий для несовершеннолетних;</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2) материально-техническое, финансовое, научно-методическое, кадровое обеспечение органов и учреждений системы профилактики безнадзорности и правонарушений несовершеннолетних на территории Республики Тыва;</w:t>
      </w:r>
      <w:r>
        <w:rPr>
          <w:rFonts w:ascii="Arial" w:hAnsi="Arial" w:cs="Arial"/>
          <w:color w:val="2D2D2D"/>
          <w:spacing w:val="2"/>
          <w:sz w:val="21"/>
          <w:szCs w:val="21"/>
        </w:rPr>
        <w:br/>
      </w:r>
      <w:r>
        <w:rPr>
          <w:rFonts w:ascii="Arial" w:hAnsi="Arial" w:cs="Arial"/>
          <w:color w:val="2D2D2D"/>
          <w:spacing w:val="2"/>
          <w:sz w:val="21"/>
          <w:szCs w:val="21"/>
        </w:rPr>
        <w:br/>
        <w:t>3) обеспечение эффективного взаимодействия органов и учреждений системы профилактики безнадзорности и правонарушений несовершеннолетних, привлечение семьи, общественности к деятельности по профилактике безнадзорности и правонарушений несовершеннолетних.</w:t>
      </w:r>
      <w:r>
        <w:rPr>
          <w:rFonts w:ascii="Arial" w:hAnsi="Arial" w:cs="Arial"/>
          <w:color w:val="2D2D2D"/>
          <w:spacing w:val="2"/>
          <w:sz w:val="21"/>
          <w:szCs w:val="21"/>
        </w:rPr>
        <w:br/>
      </w:r>
    </w:p>
    <w:p w:rsidR="001C1BCA" w:rsidRDefault="001C1BCA" w:rsidP="001C1BCA">
      <w:pPr>
        <w:pStyle w:val="4"/>
        <w:shd w:val="clear" w:color="auto" w:fill="E9ECF1"/>
        <w:spacing w:before="0" w:after="225"/>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20. Государственная программа Республики Тыва в области профилактики безнадзорности и правонарушений несовершеннолетних</w:t>
      </w:r>
    </w:p>
    <w:p w:rsidR="001C1BCA" w:rsidRDefault="001C1BCA" w:rsidP="001C1BC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 ред. Закона Республики Тыва от 11.01.2014 N 2328 ВХ-1)</w:t>
      </w:r>
      <w:r>
        <w:rPr>
          <w:rFonts w:ascii="Arial" w:hAnsi="Arial" w:cs="Arial"/>
          <w:color w:val="2D2D2D"/>
          <w:spacing w:val="2"/>
          <w:sz w:val="21"/>
          <w:szCs w:val="21"/>
        </w:rPr>
        <w:br/>
      </w:r>
      <w:r>
        <w:rPr>
          <w:rFonts w:ascii="Arial" w:hAnsi="Arial" w:cs="Arial"/>
          <w:color w:val="2D2D2D"/>
          <w:spacing w:val="2"/>
          <w:sz w:val="21"/>
          <w:szCs w:val="21"/>
        </w:rPr>
        <w:br/>
        <w:t>Государственная программа Республики Тыва в области профилактики безнадзорности и правонарушений несовершеннолетних разрабатывается Межведомственной комиссией на период не менее двух лет и утверждается в соответствии с действующими законодательствами Российской Федерации и Республики Тыва.</w:t>
      </w:r>
      <w:r>
        <w:rPr>
          <w:rFonts w:ascii="Arial" w:hAnsi="Arial" w:cs="Arial"/>
          <w:color w:val="2D2D2D"/>
          <w:spacing w:val="2"/>
          <w:sz w:val="21"/>
          <w:szCs w:val="21"/>
        </w:rPr>
        <w:br/>
      </w:r>
    </w:p>
    <w:p w:rsidR="001C1BCA" w:rsidRDefault="001C1BCA" w:rsidP="001C1BCA">
      <w:pPr>
        <w:pStyle w:val="4"/>
        <w:shd w:val="clear" w:color="auto" w:fill="E9ECF1"/>
        <w:spacing w:before="0" w:after="225"/>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21. Формирование республиканского банка данных о несовершеннолетних, находящихся в сложной жизненной ситуации</w:t>
      </w:r>
    </w:p>
    <w:p w:rsidR="001C1BCA" w:rsidRDefault="001C1BCA" w:rsidP="001C1BC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Республиканский банк данных о несовершеннолетних, оказавшихся в трудной жизненной ситуации, проживающих на территории Республики Тыва, формируется органом управления социальной защиты населения Республики Тыва.</w:t>
      </w:r>
      <w:r>
        <w:rPr>
          <w:rFonts w:ascii="Arial" w:hAnsi="Arial" w:cs="Arial"/>
          <w:color w:val="2D2D2D"/>
          <w:spacing w:val="2"/>
          <w:sz w:val="21"/>
          <w:szCs w:val="21"/>
        </w:rPr>
        <w:br/>
      </w:r>
      <w:r>
        <w:rPr>
          <w:rFonts w:ascii="Arial" w:hAnsi="Arial" w:cs="Arial"/>
          <w:color w:val="2D2D2D"/>
          <w:spacing w:val="2"/>
          <w:sz w:val="21"/>
          <w:szCs w:val="21"/>
        </w:rPr>
        <w:br/>
        <w:t>Должностные лица органа управления социальной защиты населения Республики Тыва запрашивают необходимую информацию у государственных органов и иных учреждений по вопросам, входящим в их компетенцию, о несовершеннолетних, оказавшихся в трудной жизненной ситуации.</w:t>
      </w:r>
      <w:r>
        <w:rPr>
          <w:rFonts w:ascii="Arial" w:hAnsi="Arial" w:cs="Arial"/>
          <w:color w:val="2D2D2D"/>
          <w:spacing w:val="2"/>
          <w:sz w:val="21"/>
          <w:szCs w:val="21"/>
        </w:rPr>
        <w:br/>
      </w:r>
    </w:p>
    <w:p w:rsidR="001C1BCA" w:rsidRDefault="001C1BCA" w:rsidP="001C1BCA">
      <w:pPr>
        <w:pStyle w:val="3"/>
        <w:shd w:val="clear" w:color="auto" w:fill="FFFFFF"/>
        <w:spacing w:before="375" w:after="225"/>
        <w:jc w:val="center"/>
        <w:textAlignment w:val="baseline"/>
        <w:rPr>
          <w:rFonts w:ascii="Arial" w:hAnsi="Arial" w:cs="Arial"/>
          <w:b w:val="0"/>
          <w:bCs w:val="0"/>
          <w:color w:val="4C4C4C"/>
          <w:spacing w:val="2"/>
          <w:sz w:val="29"/>
          <w:szCs w:val="29"/>
        </w:rPr>
      </w:pPr>
      <w:r>
        <w:rPr>
          <w:rFonts w:ascii="Arial" w:hAnsi="Arial" w:cs="Arial"/>
          <w:b w:val="0"/>
          <w:bCs w:val="0"/>
          <w:color w:val="4C4C4C"/>
          <w:spacing w:val="2"/>
          <w:sz w:val="29"/>
          <w:szCs w:val="29"/>
        </w:rPr>
        <w:t>Глава 4. ОРГАНИЗАЦИОННЫЕ ВОПРОСЫ ВЗАИМОДЕЙСТВИЯ СУБЪЕКТОВ СИСТЕМЫ ПРОФИЛАКТИКИ БЕЗНАДЗОРНОСТИ И ПРАВОНАРУШЕНИЙ НЕСОВЕРШЕННОЛЕТНИХ В РЕСПУБЛИКЕ ТЫВА</w:t>
      </w:r>
    </w:p>
    <w:p w:rsidR="001C1BCA" w:rsidRDefault="001C1BCA" w:rsidP="001C1BCA">
      <w:pPr>
        <w:pStyle w:val="4"/>
        <w:shd w:val="clear" w:color="auto" w:fill="E9ECF1"/>
        <w:spacing w:before="0" w:after="225"/>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22. Права и обязанности субъектов системы профилактики безнадзорности и правонарушений несовершеннолетних</w:t>
      </w:r>
    </w:p>
    <w:p w:rsidR="001C1BCA" w:rsidRDefault="001C1BCA" w:rsidP="001C1BC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1. Субъекты системы профилактики безнадзорности и правонарушений несовершеннолетних Республики Тыва обязаны:</w:t>
      </w:r>
      <w:r>
        <w:rPr>
          <w:rFonts w:ascii="Arial" w:hAnsi="Arial" w:cs="Arial"/>
          <w:color w:val="2D2D2D"/>
          <w:spacing w:val="2"/>
          <w:sz w:val="21"/>
          <w:szCs w:val="21"/>
        </w:rPr>
        <w:br/>
      </w:r>
      <w:r>
        <w:rPr>
          <w:rFonts w:ascii="Arial" w:hAnsi="Arial" w:cs="Arial"/>
          <w:color w:val="2D2D2D"/>
          <w:spacing w:val="2"/>
          <w:sz w:val="21"/>
          <w:szCs w:val="21"/>
        </w:rPr>
        <w:br/>
      </w:r>
      <w:r>
        <w:rPr>
          <w:rFonts w:ascii="Arial" w:hAnsi="Arial" w:cs="Arial"/>
          <w:color w:val="2D2D2D"/>
          <w:spacing w:val="2"/>
          <w:sz w:val="21"/>
          <w:szCs w:val="21"/>
        </w:rPr>
        <w:lastRenderedPageBreak/>
        <w:t>1) направлять в государственные органы, органы местного самоуправления Республики Тыва, организации информацию о причинах и условиях, способствующих правонарушениям подростков, и предложения по их устранению;</w:t>
      </w:r>
      <w:r>
        <w:rPr>
          <w:rFonts w:ascii="Arial" w:hAnsi="Arial" w:cs="Arial"/>
          <w:color w:val="2D2D2D"/>
          <w:spacing w:val="2"/>
          <w:sz w:val="21"/>
          <w:szCs w:val="21"/>
        </w:rPr>
        <w:br/>
      </w:r>
      <w:r>
        <w:rPr>
          <w:rFonts w:ascii="Arial" w:hAnsi="Arial" w:cs="Arial"/>
          <w:color w:val="2D2D2D"/>
          <w:spacing w:val="2"/>
          <w:sz w:val="21"/>
          <w:szCs w:val="21"/>
        </w:rPr>
        <w:br/>
        <w:t>2) направлять несовершеннолетних, находящихся в социально опасном положении, в органы и учреждения системы профилактики безнадзорности и правонарушений несовершеннолетних;</w:t>
      </w:r>
      <w:r>
        <w:rPr>
          <w:rFonts w:ascii="Arial" w:hAnsi="Arial" w:cs="Arial"/>
          <w:color w:val="2D2D2D"/>
          <w:spacing w:val="2"/>
          <w:sz w:val="21"/>
          <w:szCs w:val="21"/>
        </w:rPr>
        <w:br/>
      </w:r>
      <w:r>
        <w:rPr>
          <w:rFonts w:ascii="Arial" w:hAnsi="Arial" w:cs="Arial"/>
          <w:color w:val="2D2D2D"/>
          <w:spacing w:val="2"/>
          <w:sz w:val="21"/>
          <w:szCs w:val="21"/>
        </w:rPr>
        <w:br/>
        <w:t>3) сообщать в правоохранительные и иные органы, КДН о выявленных нарушениях жилищных, имущественных и иных прав несовершеннолетних, фактах невыполнения родительских обязанностей по их воспитанию, содержанию и обучению;</w:t>
      </w:r>
      <w:r>
        <w:rPr>
          <w:rFonts w:ascii="Arial" w:hAnsi="Arial" w:cs="Arial"/>
          <w:color w:val="2D2D2D"/>
          <w:spacing w:val="2"/>
          <w:sz w:val="21"/>
          <w:szCs w:val="21"/>
        </w:rPr>
        <w:br/>
      </w:r>
      <w:r>
        <w:rPr>
          <w:rFonts w:ascii="Arial" w:hAnsi="Arial" w:cs="Arial"/>
          <w:color w:val="2D2D2D"/>
          <w:spacing w:val="2"/>
          <w:sz w:val="21"/>
          <w:szCs w:val="21"/>
        </w:rPr>
        <w:br/>
        <w:t>4) систематически информировать население Республики Тыва о состоянии профилактической работы в сфере безнадзорности и правонарушений несовершеннолетних.</w:t>
      </w:r>
      <w:r>
        <w:rPr>
          <w:rFonts w:ascii="Arial" w:hAnsi="Arial" w:cs="Arial"/>
          <w:color w:val="2D2D2D"/>
          <w:spacing w:val="2"/>
          <w:sz w:val="21"/>
          <w:szCs w:val="21"/>
        </w:rPr>
        <w:br/>
      </w:r>
      <w:r>
        <w:rPr>
          <w:rFonts w:ascii="Arial" w:hAnsi="Arial" w:cs="Arial"/>
          <w:color w:val="2D2D2D"/>
          <w:spacing w:val="2"/>
          <w:sz w:val="21"/>
          <w:szCs w:val="21"/>
        </w:rPr>
        <w:br/>
        <w:t>2. Субъекты системы профилактики безнадзорности и правонарушений несовершеннолетних на территории Республики Тыва имеют право:</w:t>
      </w:r>
      <w:r>
        <w:rPr>
          <w:rFonts w:ascii="Arial" w:hAnsi="Arial" w:cs="Arial"/>
          <w:color w:val="2D2D2D"/>
          <w:spacing w:val="2"/>
          <w:sz w:val="21"/>
          <w:szCs w:val="21"/>
        </w:rPr>
        <w:br/>
      </w:r>
      <w:r>
        <w:rPr>
          <w:rFonts w:ascii="Arial" w:hAnsi="Arial" w:cs="Arial"/>
          <w:color w:val="2D2D2D"/>
          <w:spacing w:val="2"/>
          <w:sz w:val="21"/>
          <w:szCs w:val="21"/>
        </w:rPr>
        <w:br/>
        <w:t>1) получать информацию по вопросам профилактики безнадзорности и правонарушений несовершеннолетних;</w:t>
      </w:r>
      <w:r>
        <w:rPr>
          <w:rFonts w:ascii="Arial" w:hAnsi="Arial" w:cs="Arial"/>
          <w:color w:val="2D2D2D"/>
          <w:spacing w:val="2"/>
          <w:sz w:val="21"/>
          <w:szCs w:val="21"/>
        </w:rPr>
        <w:br/>
      </w:r>
      <w:r>
        <w:rPr>
          <w:rFonts w:ascii="Arial" w:hAnsi="Arial" w:cs="Arial"/>
          <w:color w:val="2D2D2D"/>
          <w:spacing w:val="2"/>
          <w:sz w:val="21"/>
          <w:szCs w:val="21"/>
        </w:rPr>
        <w:br/>
        <w:t>2) вносить предложения по улучшению межведомственного и иного взаимодействия;</w:t>
      </w:r>
      <w:r>
        <w:rPr>
          <w:rFonts w:ascii="Arial" w:hAnsi="Arial" w:cs="Arial"/>
          <w:color w:val="2D2D2D"/>
          <w:spacing w:val="2"/>
          <w:sz w:val="21"/>
          <w:szCs w:val="21"/>
        </w:rPr>
        <w:br/>
      </w:r>
      <w:r>
        <w:rPr>
          <w:rFonts w:ascii="Arial" w:hAnsi="Arial" w:cs="Arial"/>
          <w:color w:val="2D2D2D"/>
          <w:spacing w:val="2"/>
          <w:sz w:val="21"/>
          <w:szCs w:val="21"/>
        </w:rPr>
        <w:br/>
        <w:t>3) участвовать в разработке совместных программ, планов, комплексных профилактических мероприятий;</w:t>
      </w:r>
      <w:r>
        <w:rPr>
          <w:rFonts w:ascii="Arial" w:hAnsi="Arial" w:cs="Arial"/>
          <w:color w:val="2D2D2D"/>
          <w:spacing w:val="2"/>
          <w:sz w:val="21"/>
          <w:szCs w:val="21"/>
        </w:rPr>
        <w:br/>
      </w:r>
      <w:r>
        <w:rPr>
          <w:rFonts w:ascii="Arial" w:hAnsi="Arial" w:cs="Arial"/>
          <w:color w:val="2D2D2D"/>
          <w:spacing w:val="2"/>
          <w:sz w:val="21"/>
          <w:szCs w:val="21"/>
        </w:rPr>
        <w:br/>
        <w:t>4) ходатайствовать перед КДН о поощрении граждан, должностных лиц, принимающих активное участие в профилактике безнадзорности и правонарушений несовершеннолетних.</w:t>
      </w:r>
      <w:r>
        <w:rPr>
          <w:rFonts w:ascii="Arial" w:hAnsi="Arial" w:cs="Arial"/>
          <w:color w:val="2D2D2D"/>
          <w:spacing w:val="2"/>
          <w:sz w:val="21"/>
          <w:szCs w:val="21"/>
        </w:rPr>
        <w:br/>
      </w:r>
      <w:r>
        <w:rPr>
          <w:rFonts w:ascii="Arial" w:hAnsi="Arial" w:cs="Arial"/>
          <w:color w:val="2D2D2D"/>
          <w:spacing w:val="2"/>
          <w:sz w:val="21"/>
          <w:szCs w:val="21"/>
        </w:rPr>
        <w:br/>
        <w:t>3. КДН вправе в установленном порядке вносить в соответствующие органы и учреждения системы профилактики безнадзорности и правонарушений несовершеннолетних на территории Республики Тыва представления о привлечении к дисциплинарной ответственности сотрудников системы профилактики безнадзорности и правонарушений несовершеннолетних за неисполнение или ненадлежащее исполнение принятого ею постановления.</w:t>
      </w:r>
      <w:r>
        <w:rPr>
          <w:rFonts w:ascii="Arial" w:hAnsi="Arial" w:cs="Arial"/>
          <w:color w:val="2D2D2D"/>
          <w:spacing w:val="2"/>
          <w:sz w:val="21"/>
          <w:szCs w:val="21"/>
        </w:rPr>
        <w:br/>
      </w:r>
      <w:r>
        <w:rPr>
          <w:rFonts w:ascii="Arial" w:hAnsi="Arial" w:cs="Arial"/>
          <w:color w:val="2D2D2D"/>
          <w:spacing w:val="2"/>
          <w:sz w:val="21"/>
          <w:szCs w:val="21"/>
        </w:rPr>
        <w:br/>
        <w:t>Представление КДН рассматривается соответствующим органом или учреждением системы профилактики безнадзорности и правонарушений несовершеннолетних в пятнадцатидневный срок со дня его получения. О принятом решении данный орган или учреждение информирует КДН в пятидневный срок.</w:t>
      </w:r>
      <w:r>
        <w:rPr>
          <w:rFonts w:ascii="Arial" w:hAnsi="Arial" w:cs="Arial"/>
          <w:color w:val="2D2D2D"/>
          <w:spacing w:val="2"/>
          <w:sz w:val="21"/>
          <w:szCs w:val="21"/>
        </w:rPr>
        <w:br/>
      </w:r>
    </w:p>
    <w:p w:rsidR="001C1BCA" w:rsidRDefault="001C1BCA" w:rsidP="001C1BCA">
      <w:pPr>
        <w:pStyle w:val="4"/>
        <w:shd w:val="clear" w:color="auto" w:fill="E9ECF1"/>
        <w:spacing w:before="0" w:after="225"/>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lastRenderedPageBreak/>
        <w:t>Статья 23. Участие общественности в профилактике безнадзорности и правонарушений несовершеннолетних на территории Республики Тыва</w:t>
      </w:r>
    </w:p>
    <w:p w:rsidR="001C1BCA" w:rsidRDefault="001C1BCA" w:rsidP="001C1BC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1. Общественные объединения и граждане в соответствии с законодательством Российской Федерации и Республики Тыва, организуя в пределах своей компетенции нравственное, эстетическое, физическое, трудовое воспитание и обучение несовершеннолетних, пропагандируя здоровый образ жизни, помогая многодетным семьям, детям, оставшимся без попечения родителей, содействуя социальной реабилитации несовершеннолетних, вернувшихся из мест лишения свободы, специальных учебно-воспитательных учреждений, участвуют в профилактике безнадзорности и правонарушений несовершеннолетних путем взаимодействия с субъектами системы профилактики, в том числе в рамках соответствующих программ, в формах:</w:t>
      </w:r>
      <w:r>
        <w:rPr>
          <w:rFonts w:ascii="Arial" w:hAnsi="Arial" w:cs="Arial"/>
          <w:color w:val="2D2D2D"/>
          <w:spacing w:val="2"/>
          <w:sz w:val="21"/>
          <w:szCs w:val="21"/>
        </w:rPr>
        <w:br/>
      </w:r>
      <w:r>
        <w:rPr>
          <w:rFonts w:ascii="Arial" w:hAnsi="Arial" w:cs="Arial"/>
          <w:color w:val="2D2D2D"/>
          <w:spacing w:val="2"/>
          <w:sz w:val="21"/>
          <w:szCs w:val="21"/>
        </w:rPr>
        <w:br/>
        <w:t>(в ред. Закона Республики Тыва от 20.12.2010 N 192 ВХ-1)</w:t>
      </w:r>
      <w:r>
        <w:rPr>
          <w:rFonts w:ascii="Arial" w:hAnsi="Arial" w:cs="Arial"/>
          <w:color w:val="2D2D2D"/>
          <w:spacing w:val="2"/>
          <w:sz w:val="21"/>
          <w:szCs w:val="21"/>
        </w:rPr>
        <w:br/>
      </w:r>
      <w:r>
        <w:rPr>
          <w:rFonts w:ascii="Arial" w:hAnsi="Arial" w:cs="Arial"/>
          <w:color w:val="2D2D2D"/>
          <w:spacing w:val="2"/>
          <w:sz w:val="21"/>
          <w:szCs w:val="21"/>
        </w:rPr>
        <w:br/>
        <w:t>1) создания учреждений профилактики безнадзорности и правонарушений несовершеннолетних;</w:t>
      </w:r>
      <w:r>
        <w:rPr>
          <w:rFonts w:ascii="Arial" w:hAnsi="Arial" w:cs="Arial"/>
          <w:color w:val="2D2D2D"/>
          <w:spacing w:val="2"/>
          <w:sz w:val="21"/>
          <w:szCs w:val="21"/>
        </w:rPr>
        <w:br/>
      </w:r>
      <w:r>
        <w:rPr>
          <w:rFonts w:ascii="Arial" w:hAnsi="Arial" w:cs="Arial"/>
          <w:color w:val="2D2D2D"/>
          <w:spacing w:val="2"/>
          <w:sz w:val="21"/>
          <w:szCs w:val="21"/>
        </w:rPr>
        <w:br/>
        <w:t>2) благотворительной деятельности;</w:t>
      </w:r>
      <w:r>
        <w:rPr>
          <w:rFonts w:ascii="Arial" w:hAnsi="Arial" w:cs="Arial"/>
          <w:color w:val="2D2D2D"/>
          <w:spacing w:val="2"/>
          <w:sz w:val="21"/>
          <w:szCs w:val="21"/>
        </w:rPr>
        <w:br/>
      </w:r>
      <w:r>
        <w:rPr>
          <w:rFonts w:ascii="Arial" w:hAnsi="Arial" w:cs="Arial"/>
          <w:color w:val="2D2D2D"/>
          <w:spacing w:val="2"/>
          <w:sz w:val="21"/>
          <w:szCs w:val="21"/>
        </w:rPr>
        <w:br/>
        <w:t>3) обращений с предложениями по совершенствованию системы профилактики;</w:t>
      </w:r>
      <w:r>
        <w:rPr>
          <w:rFonts w:ascii="Arial" w:hAnsi="Arial" w:cs="Arial"/>
          <w:color w:val="2D2D2D"/>
          <w:spacing w:val="2"/>
          <w:sz w:val="21"/>
          <w:szCs w:val="21"/>
        </w:rPr>
        <w:br/>
      </w:r>
      <w:r>
        <w:rPr>
          <w:rFonts w:ascii="Arial" w:hAnsi="Arial" w:cs="Arial"/>
          <w:color w:val="2D2D2D"/>
          <w:spacing w:val="2"/>
          <w:sz w:val="21"/>
          <w:szCs w:val="21"/>
        </w:rPr>
        <w:br/>
        <w:t>4) участия в процессе индивидуальной профилактической работы с несовершеннолетними и семьями, находящимися в социально опасном положении.</w:t>
      </w:r>
      <w:r>
        <w:rPr>
          <w:rFonts w:ascii="Arial" w:hAnsi="Arial" w:cs="Arial"/>
          <w:color w:val="2D2D2D"/>
          <w:spacing w:val="2"/>
          <w:sz w:val="21"/>
          <w:szCs w:val="21"/>
        </w:rPr>
        <w:br/>
      </w:r>
      <w:r>
        <w:rPr>
          <w:rFonts w:ascii="Arial" w:hAnsi="Arial" w:cs="Arial"/>
          <w:color w:val="2D2D2D"/>
          <w:spacing w:val="2"/>
          <w:sz w:val="21"/>
          <w:szCs w:val="21"/>
        </w:rPr>
        <w:br/>
        <w:t>2. На территории Республики Тыва могут создаваться общественные инспекции по делам несовершеннолетних в установленном действующим законодательством порядке.</w:t>
      </w:r>
      <w:r>
        <w:rPr>
          <w:rFonts w:ascii="Arial" w:hAnsi="Arial" w:cs="Arial"/>
          <w:color w:val="2D2D2D"/>
          <w:spacing w:val="2"/>
          <w:sz w:val="21"/>
          <w:szCs w:val="21"/>
        </w:rPr>
        <w:br/>
      </w:r>
      <w:r>
        <w:rPr>
          <w:rFonts w:ascii="Arial" w:hAnsi="Arial" w:cs="Arial"/>
          <w:color w:val="2D2D2D"/>
          <w:spacing w:val="2"/>
          <w:sz w:val="21"/>
          <w:szCs w:val="21"/>
        </w:rPr>
        <w:br/>
      </w:r>
    </w:p>
    <w:p w:rsidR="001C1BCA" w:rsidRDefault="001C1BCA" w:rsidP="001C1BCA">
      <w:pPr>
        <w:pStyle w:val="4"/>
        <w:shd w:val="clear" w:color="auto" w:fill="E9ECF1"/>
        <w:spacing w:before="0" w:after="225"/>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23.1. Обязанность родителей или иных законных представителей несовершеннолетних по предупреждению безнадзорности и правонарушений несовершеннолетних</w:t>
      </w:r>
    </w:p>
    <w:p w:rsidR="001C1BCA" w:rsidRDefault="001C1BCA" w:rsidP="001C1BC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(введена </w:t>
      </w:r>
      <w:hyperlink r:id="rId42" w:history="1">
        <w:r>
          <w:rPr>
            <w:rStyle w:val="a3"/>
            <w:rFonts w:ascii="Arial" w:eastAsiaTheme="majorEastAsia" w:hAnsi="Arial" w:cs="Arial"/>
            <w:color w:val="00466E"/>
            <w:spacing w:val="2"/>
            <w:sz w:val="21"/>
            <w:szCs w:val="21"/>
          </w:rPr>
          <w:t>Законом Республики Тыва от 11.04.2014 N 2418 ВХ-1</w:t>
        </w:r>
      </w:hyperlink>
      <w:r>
        <w:rPr>
          <w:rFonts w:ascii="Arial" w:hAnsi="Arial" w:cs="Arial"/>
          <w:color w:val="2D2D2D"/>
          <w:spacing w:val="2"/>
          <w:sz w:val="21"/>
          <w:szCs w:val="21"/>
        </w:rPr>
        <w:t>)</w:t>
      </w:r>
      <w:r>
        <w:rPr>
          <w:rFonts w:ascii="Arial" w:hAnsi="Arial" w:cs="Arial"/>
          <w:color w:val="2D2D2D"/>
          <w:spacing w:val="2"/>
          <w:sz w:val="21"/>
          <w:szCs w:val="21"/>
        </w:rPr>
        <w:br/>
      </w:r>
      <w:r>
        <w:rPr>
          <w:rFonts w:ascii="Arial" w:hAnsi="Arial" w:cs="Arial"/>
          <w:color w:val="2D2D2D"/>
          <w:spacing w:val="2"/>
          <w:sz w:val="21"/>
          <w:szCs w:val="21"/>
        </w:rPr>
        <w:br/>
        <w:t>Родители или иные законные представители несовершеннолетних обязаны содержать и воспитывать несовершеннолетних детей, обеспечивать получение детьми основного общего образования и создавать условия для получения ими среднего общего образования, а также осуществлять в целях профилактики безнадзорности и правонарушений несовершеннолетних иные обязанности, возлагаемые на них законодательством Российской Федерации и законодательством Республики Тыва.</w:t>
      </w:r>
      <w:r>
        <w:rPr>
          <w:rFonts w:ascii="Arial" w:hAnsi="Arial" w:cs="Arial"/>
          <w:color w:val="2D2D2D"/>
          <w:spacing w:val="2"/>
          <w:sz w:val="21"/>
          <w:szCs w:val="21"/>
        </w:rPr>
        <w:br/>
      </w:r>
    </w:p>
    <w:p w:rsidR="001C1BCA" w:rsidRDefault="001C1BCA" w:rsidP="001C1BCA">
      <w:pPr>
        <w:pStyle w:val="3"/>
        <w:shd w:val="clear" w:color="auto" w:fill="FFFFFF"/>
        <w:spacing w:before="375" w:after="225"/>
        <w:jc w:val="center"/>
        <w:textAlignment w:val="baseline"/>
        <w:rPr>
          <w:rFonts w:ascii="Arial" w:hAnsi="Arial" w:cs="Arial"/>
          <w:b w:val="0"/>
          <w:bCs w:val="0"/>
          <w:color w:val="4C4C4C"/>
          <w:spacing w:val="2"/>
          <w:sz w:val="29"/>
          <w:szCs w:val="29"/>
        </w:rPr>
      </w:pPr>
      <w:r>
        <w:rPr>
          <w:rFonts w:ascii="Arial" w:hAnsi="Arial" w:cs="Arial"/>
          <w:b w:val="0"/>
          <w:bCs w:val="0"/>
          <w:color w:val="4C4C4C"/>
          <w:spacing w:val="2"/>
          <w:sz w:val="29"/>
          <w:szCs w:val="29"/>
        </w:rPr>
        <w:lastRenderedPageBreak/>
        <w:t>Глава 5. ЗАКЛЮЧИТЕЛЬНЫЕ ПОЛОЖЕНИЯ</w:t>
      </w:r>
    </w:p>
    <w:p w:rsidR="001C1BCA" w:rsidRDefault="001C1BCA" w:rsidP="001C1BCA">
      <w:pPr>
        <w:pStyle w:val="4"/>
        <w:shd w:val="clear" w:color="auto" w:fill="E9ECF1"/>
        <w:spacing w:before="0" w:after="225"/>
        <w:ind w:left="-1125"/>
        <w:textAlignment w:val="baseline"/>
        <w:rPr>
          <w:rFonts w:ascii="Arial" w:hAnsi="Arial" w:cs="Arial"/>
          <w:b w:val="0"/>
          <w:bCs w:val="0"/>
          <w:color w:val="242424"/>
          <w:spacing w:val="2"/>
          <w:sz w:val="23"/>
          <w:szCs w:val="23"/>
        </w:rPr>
      </w:pPr>
      <w:r>
        <w:rPr>
          <w:rFonts w:ascii="Arial" w:hAnsi="Arial" w:cs="Arial"/>
          <w:b w:val="0"/>
          <w:bCs w:val="0"/>
          <w:color w:val="242424"/>
          <w:spacing w:val="2"/>
          <w:sz w:val="23"/>
          <w:szCs w:val="23"/>
        </w:rPr>
        <w:t>Статья 24. Вступление в силу настоящего Закона</w:t>
      </w:r>
    </w:p>
    <w:p w:rsidR="001C1BCA" w:rsidRDefault="001C1BCA" w:rsidP="001C1BC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br/>
        <w:t>Настоящий Закон вступает в силу с 1 января 2005 года.</w:t>
      </w:r>
      <w:r>
        <w:rPr>
          <w:rFonts w:ascii="Arial" w:hAnsi="Arial" w:cs="Arial"/>
          <w:color w:val="2D2D2D"/>
          <w:spacing w:val="2"/>
          <w:sz w:val="21"/>
          <w:szCs w:val="21"/>
        </w:rPr>
        <w:br/>
      </w:r>
      <w:r>
        <w:rPr>
          <w:rFonts w:ascii="Arial" w:hAnsi="Arial" w:cs="Arial"/>
          <w:color w:val="2D2D2D"/>
          <w:spacing w:val="2"/>
          <w:sz w:val="21"/>
          <w:szCs w:val="21"/>
        </w:rPr>
        <w:br/>
        <w:t>Статья 25. Утратила силу. - </w:t>
      </w:r>
      <w:hyperlink r:id="rId43" w:history="1">
        <w:r>
          <w:rPr>
            <w:rStyle w:val="a3"/>
            <w:rFonts w:ascii="Arial" w:eastAsiaTheme="majorEastAsia" w:hAnsi="Arial" w:cs="Arial"/>
            <w:color w:val="00466E"/>
            <w:spacing w:val="2"/>
            <w:sz w:val="21"/>
            <w:szCs w:val="21"/>
          </w:rPr>
          <w:t>Закон Республики Тыва от 11.04.2014 N 2418 ВХ-1</w:t>
        </w:r>
      </w:hyperlink>
      <w:r>
        <w:rPr>
          <w:rFonts w:ascii="Arial" w:hAnsi="Arial" w:cs="Arial"/>
          <w:color w:val="2D2D2D"/>
          <w:spacing w:val="2"/>
          <w:sz w:val="21"/>
          <w:szCs w:val="21"/>
        </w:rPr>
        <w:t>.</w:t>
      </w:r>
      <w:r>
        <w:rPr>
          <w:rFonts w:ascii="Arial" w:hAnsi="Arial" w:cs="Arial"/>
          <w:color w:val="2D2D2D"/>
          <w:spacing w:val="2"/>
          <w:sz w:val="21"/>
          <w:szCs w:val="21"/>
        </w:rPr>
        <w:br/>
      </w:r>
    </w:p>
    <w:p w:rsidR="001C1BCA" w:rsidRDefault="001C1BCA" w:rsidP="001C1BCA">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1"/>
          <w:szCs w:val="21"/>
        </w:rPr>
      </w:pPr>
      <w:r>
        <w:rPr>
          <w:rFonts w:ascii="Arial" w:hAnsi="Arial" w:cs="Arial"/>
          <w:color w:val="2D2D2D"/>
          <w:spacing w:val="2"/>
          <w:sz w:val="21"/>
          <w:szCs w:val="21"/>
        </w:rPr>
        <w:t>Председатель Правительства</w:t>
      </w:r>
      <w:r>
        <w:rPr>
          <w:rFonts w:ascii="Arial" w:hAnsi="Arial" w:cs="Arial"/>
          <w:color w:val="2D2D2D"/>
          <w:spacing w:val="2"/>
          <w:sz w:val="21"/>
          <w:szCs w:val="21"/>
        </w:rPr>
        <w:br/>
        <w:t>Республики Тыва</w:t>
      </w:r>
      <w:r>
        <w:rPr>
          <w:rFonts w:ascii="Arial" w:hAnsi="Arial" w:cs="Arial"/>
          <w:color w:val="2D2D2D"/>
          <w:spacing w:val="2"/>
          <w:sz w:val="21"/>
          <w:szCs w:val="21"/>
        </w:rPr>
        <w:br/>
        <w:t>Ш.ООРЖАК</w:t>
      </w:r>
    </w:p>
    <w:p w:rsidR="001C1BCA" w:rsidRDefault="001C1BCA" w:rsidP="001C1BCA">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r>
        <w:rPr>
          <w:rFonts w:ascii="Arial" w:hAnsi="Arial" w:cs="Arial"/>
          <w:color w:val="2D2D2D"/>
          <w:spacing w:val="2"/>
          <w:sz w:val="21"/>
          <w:szCs w:val="21"/>
        </w:rPr>
        <w:t>г. Кызыл</w:t>
      </w:r>
      <w:r>
        <w:rPr>
          <w:rFonts w:ascii="Arial" w:hAnsi="Arial" w:cs="Arial"/>
          <w:color w:val="2D2D2D"/>
          <w:spacing w:val="2"/>
          <w:sz w:val="21"/>
          <w:szCs w:val="21"/>
        </w:rPr>
        <w:br/>
        <w:t>29 декабря 2004 года</w:t>
      </w:r>
      <w:r>
        <w:rPr>
          <w:rFonts w:ascii="Arial" w:hAnsi="Arial" w:cs="Arial"/>
          <w:color w:val="2D2D2D"/>
          <w:spacing w:val="2"/>
          <w:sz w:val="21"/>
          <w:szCs w:val="21"/>
        </w:rPr>
        <w:br/>
        <w:t>N 1165 ВХ-1</w:t>
      </w:r>
    </w:p>
    <w:p w:rsidR="00DC0FDF" w:rsidRDefault="00DC0FDF"/>
    <w:sectPr w:rsidR="00DC0FDF" w:rsidSect="00DC0F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C1BCA"/>
    <w:rsid w:val="001C1BCA"/>
    <w:rsid w:val="00D434DB"/>
    <w:rsid w:val="00D75E32"/>
    <w:rsid w:val="00DC0F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FDF"/>
  </w:style>
  <w:style w:type="paragraph" w:styleId="1">
    <w:name w:val="heading 1"/>
    <w:basedOn w:val="a"/>
    <w:link w:val="10"/>
    <w:uiPriority w:val="9"/>
    <w:qFormat/>
    <w:rsid w:val="001C1B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C1BC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1C1BC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C1BC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1BCA"/>
    <w:rPr>
      <w:rFonts w:ascii="Times New Roman" w:eastAsia="Times New Roman" w:hAnsi="Times New Roman" w:cs="Times New Roman"/>
      <w:b/>
      <w:bCs/>
      <w:kern w:val="36"/>
      <w:sz w:val="48"/>
      <w:szCs w:val="48"/>
      <w:lang w:eastAsia="ru-RU"/>
    </w:rPr>
  </w:style>
  <w:style w:type="paragraph" w:customStyle="1" w:styleId="headertext">
    <w:name w:val="headertext"/>
    <w:basedOn w:val="a"/>
    <w:rsid w:val="001C1B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C1BCA"/>
    <w:rPr>
      <w:color w:val="0000FF"/>
      <w:u w:val="single"/>
    </w:rPr>
  </w:style>
  <w:style w:type="paragraph" w:customStyle="1" w:styleId="formattext">
    <w:name w:val="formattext"/>
    <w:basedOn w:val="a"/>
    <w:rsid w:val="001C1B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C1BC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C1BCA"/>
    <w:rPr>
      <w:rFonts w:asciiTheme="majorHAnsi" w:eastAsiaTheme="majorEastAsia" w:hAnsiTheme="majorHAnsi" w:cstheme="majorBidi"/>
      <w:b/>
      <w:bCs/>
      <w:i/>
      <w:iCs/>
      <w:color w:val="4F81BD" w:themeColor="accent1"/>
    </w:rPr>
  </w:style>
  <w:style w:type="character" w:customStyle="1" w:styleId="20">
    <w:name w:val="Заголовок 2 Знак"/>
    <w:basedOn w:val="a0"/>
    <w:link w:val="2"/>
    <w:uiPriority w:val="9"/>
    <w:rsid w:val="001C1BCA"/>
    <w:rPr>
      <w:rFonts w:ascii="Times New Roman" w:eastAsia="Times New Roman" w:hAnsi="Times New Roman" w:cs="Times New Roman"/>
      <w:b/>
      <w:bCs/>
      <w:sz w:val="36"/>
      <w:szCs w:val="36"/>
      <w:lang w:eastAsia="ru-RU"/>
    </w:rPr>
  </w:style>
  <w:style w:type="character" w:styleId="a4">
    <w:name w:val="FollowedHyperlink"/>
    <w:basedOn w:val="a0"/>
    <w:uiPriority w:val="99"/>
    <w:semiHidden/>
    <w:unhideWhenUsed/>
    <w:rsid w:val="001C1BCA"/>
    <w:rPr>
      <w:color w:val="800080"/>
      <w:u w:val="single"/>
    </w:rPr>
  </w:style>
</w:styles>
</file>

<file path=word/webSettings.xml><?xml version="1.0" encoding="utf-8"?>
<w:webSettings xmlns:r="http://schemas.openxmlformats.org/officeDocument/2006/relationships" xmlns:w="http://schemas.openxmlformats.org/wordprocessingml/2006/main">
  <w:divs>
    <w:div w:id="1093041515">
      <w:bodyDiv w:val="1"/>
      <w:marLeft w:val="0"/>
      <w:marRight w:val="0"/>
      <w:marTop w:val="0"/>
      <w:marBottom w:val="0"/>
      <w:divBdr>
        <w:top w:val="none" w:sz="0" w:space="0" w:color="auto"/>
        <w:left w:val="none" w:sz="0" w:space="0" w:color="auto"/>
        <w:bottom w:val="none" w:sz="0" w:space="0" w:color="auto"/>
        <w:right w:val="none" w:sz="0" w:space="0" w:color="auto"/>
      </w:divBdr>
      <w:divsChild>
        <w:div w:id="1668362428">
          <w:marLeft w:val="0"/>
          <w:marRight w:val="0"/>
          <w:marTop w:val="0"/>
          <w:marBottom w:val="0"/>
          <w:divBdr>
            <w:top w:val="none" w:sz="0" w:space="0" w:color="auto"/>
            <w:left w:val="none" w:sz="0" w:space="0" w:color="auto"/>
            <w:bottom w:val="none" w:sz="0" w:space="0" w:color="auto"/>
            <w:right w:val="none" w:sz="0" w:space="0" w:color="auto"/>
          </w:divBdr>
        </w:div>
      </w:divsChild>
    </w:div>
    <w:div w:id="2051873795">
      <w:bodyDiv w:val="1"/>
      <w:marLeft w:val="0"/>
      <w:marRight w:val="0"/>
      <w:marTop w:val="0"/>
      <w:marBottom w:val="0"/>
      <w:divBdr>
        <w:top w:val="none" w:sz="0" w:space="0" w:color="auto"/>
        <w:left w:val="none" w:sz="0" w:space="0" w:color="auto"/>
        <w:bottom w:val="none" w:sz="0" w:space="0" w:color="auto"/>
        <w:right w:val="none" w:sz="0" w:space="0" w:color="auto"/>
      </w:divBdr>
      <w:divsChild>
        <w:div w:id="734471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50243523" TargetMode="External"/><Relationship Id="rId13" Type="http://schemas.openxmlformats.org/officeDocument/2006/relationships/hyperlink" Target="http://docs.cntd.ru/document/412303546" TargetMode="External"/><Relationship Id="rId18" Type="http://schemas.openxmlformats.org/officeDocument/2006/relationships/hyperlink" Target="http://docs.cntd.ru/document/428623129" TargetMode="External"/><Relationship Id="rId26" Type="http://schemas.openxmlformats.org/officeDocument/2006/relationships/hyperlink" Target="http://docs.cntd.ru/document/902389617" TargetMode="External"/><Relationship Id="rId39" Type="http://schemas.openxmlformats.org/officeDocument/2006/relationships/hyperlink" Target="http://docs.cntd.ru/document/450243523" TargetMode="External"/><Relationship Id="rId3" Type="http://schemas.openxmlformats.org/officeDocument/2006/relationships/webSettings" Target="webSettings.xml"/><Relationship Id="rId21" Type="http://schemas.openxmlformats.org/officeDocument/2006/relationships/hyperlink" Target="http://docs.cntd.ru/document/901737405" TargetMode="External"/><Relationship Id="rId34" Type="http://schemas.openxmlformats.org/officeDocument/2006/relationships/hyperlink" Target="http://docs.cntd.ru/document/432839076" TargetMode="External"/><Relationship Id="rId42" Type="http://schemas.openxmlformats.org/officeDocument/2006/relationships/hyperlink" Target="http://docs.cntd.ru/document/412303546" TargetMode="External"/><Relationship Id="rId7" Type="http://schemas.openxmlformats.org/officeDocument/2006/relationships/hyperlink" Target="http://docs.cntd.ru/document/432839076" TargetMode="External"/><Relationship Id="rId12" Type="http://schemas.openxmlformats.org/officeDocument/2006/relationships/hyperlink" Target="http://docs.cntd.ru/document/428623129" TargetMode="External"/><Relationship Id="rId17" Type="http://schemas.openxmlformats.org/officeDocument/2006/relationships/hyperlink" Target="http://docs.cntd.ru/document/428623129" TargetMode="External"/><Relationship Id="rId25" Type="http://schemas.openxmlformats.org/officeDocument/2006/relationships/hyperlink" Target="http://docs.cntd.ru/document/412303546" TargetMode="External"/><Relationship Id="rId33" Type="http://schemas.openxmlformats.org/officeDocument/2006/relationships/hyperlink" Target="http://docs.cntd.ru/document/412303546" TargetMode="External"/><Relationship Id="rId38" Type="http://schemas.openxmlformats.org/officeDocument/2006/relationships/hyperlink" Target="http://docs.cntd.ru/document/428623129" TargetMode="External"/><Relationship Id="rId2" Type="http://schemas.openxmlformats.org/officeDocument/2006/relationships/settings" Target="settings.xml"/><Relationship Id="rId16" Type="http://schemas.openxmlformats.org/officeDocument/2006/relationships/hyperlink" Target="http://docs.cntd.ru/document/412303546" TargetMode="External"/><Relationship Id="rId20" Type="http://schemas.openxmlformats.org/officeDocument/2006/relationships/hyperlink" Target="http://docs.cntd.ru/document/902389617" TargetMode="External"/><Relationship Id="rId29" Type="http://schemas.openxmlformats.org/officeDocument/2006/relationships/hyperlink" Target="http://docs.cntd.ru/document/450243523" TargetMode="External"/><Relationship Id="rId41" Type="http://schemas.openxmlformats.org/officeDocument/2006/relationships/hyperlink" Target="http://docs.cntd.ru/document/412303546" TargetMode="External"/><Relationship Id="rId1" Type="http://schemas.openxmlformats.org/officeDocument/2006/relationships/styles" Target="styles.xml"/><Relationship Id="rId6" Type="http://schemas.openxmlformats.org/officeDocument/2006/relationships/hyperlink" Target="http://docs.cntd.ru/document/428623129" TargetMode="External"/><Relationship Id="rId11" Type="http://schemas.openxmlformats.org/officeDocument/2006/relationships/hyperlink" Target="http://docs.cntd.ru/document/450243523" TargetMode="External"/><Relationship Id="rId24" Type="http://schemas.openxmlformats.org/officeDocument/2006/relationships/hyperlink" Target="http://docs.cntd.ru/document/412303546" TargetMode="External"/><Relationship Id="rId32" Type="http://schemas.openxmlformats.org/officeDocument/2006/relationships/hyperlink" Target="http://docs.cntd.ru/document/412303546" TargetMode="External"/><Relationship Id="rId37" Type="http://schemas.openxmlformats.org/officeDocument/2006/relationships/hyperlink" Target="http://docs.cntd.ru/document/412328902" TargetMode="External"/><Relationship Id="rId40" Type="http://schemas.openxmlformats.org/officeDocument/2006/relationships/hyperlink" Target="http://docs.cntd.ru/document/428623129" TargetMode="External"/><Relationship Id="rId45" Type="http://schemas.openxmlformats.org/officeDocument/2006/relationships/theme" Target="theme/theme1.xml"/><Relationship Id="rId5" Type="http://schemas.openxmlformats.org/officeDocument/2006/relationships/hyperlink" Target="http://docs.cntd.ru/document/412328902" TargetMode="External"/><Relationship Id="rId15" Type="http://schemas.openxmlformats.org/officeDocument/2006/relationships/hyperlink" Target="http://docs.cntd.ru/document/412328902" TargetMode="External"/><Relationship Id="rId23" Type="http://schemas.openxmlformats.org/officeDocument/2006/relationships/hyperlink" Target="http://docs.cntd.ru/document/412303546" TargetMode="External"/><Relationship Id="rId28" Type="http://schemas.openxmlformats.org/officeDocument/2006/relationships/hyperlink" Target="http://docs.cntd.ru/document/412303546" TargetMode="External"/><Relationship Id="rId36" Type="http://schemas.openxmlformats.org/officeDocument/2006/relationships/hyperlink" Target="http://docs.cntd.ru/document/428623129" TargetMode="External"/><Relationship Id="rId10" Type="http://schemas.openxmlformats.org/officeDocument/2006/relationships/hyperlink" Target="http://docs.cntd.ru/document/450243523" TargetMode="External"/><Relationship Id="rId19" Type="http://schemas.openxmlformats.org/officeDocument/2006/relationships/hyperlink" Target="http://docs.cntd.ru/document/428623129" TargetMode="External"/><Relationship Id="rId31" Type="http://schemas.openxmlformats.org/officeDocument/2006/relationships/hyperlink" Target="http://docs.cntd.ru/document/9005389" TargetMode="External"/><Relationship Id="rId44" Type="http://schemas.openxmlformats.org/officeDocument/2006/relationships/fontTable" Target="fontTable.xml"/><Relationship Id="rId4" Type="http://schemas.openxmlformats.org/officeDocument/2006/relationships/hyperlink" Target="http://docs.cntd.ru/document/412303546" TargetMode="External"/><Relationship Id="rId9" Type="http://schemas.openxmlformats.org/officeDocument/2006/relationships/hyperlink" Target="http://docs.cntd.ru/document/9004937" TargetMode="External"/><Relationship Id="rId14" Type="http://schemas.openxmlformats.org/officeDocument/2006/relationships/hyperlink" Target="http://docs.cntd.ru/document/450243523" TargetMode="External"/><Relationship Id="rId22" Type="http://schemas.openxmlformats.org/officeDocument/2006/relationships/hyperlink" Target="http://docs.cntd.ru/document/901737405" TargetMode="External"/><Relationship Id="rId27" Type="http://schemas.openxmlformats.org/officeDocument/2006/relationships/hyperlink" Target="http://docs.cntd.ru/document/428623129" TargetMode="External"/><Relationship Id="rId30" Type="http://schemas.openxmlformats.org/officeDocument/2006/relationships/hyperlink" Target="http://docs.cntd.ru/document/428623129" TargetMode="External"/><Relationship Id="rId35" Type="http://schemas.openxmlformats.org/officeDocument/2006/relationships/hyperlink" Target="http://docs.cntd.ru/document/450243523" TargetMode="External"/><Relationship Id="rId43" Type="http://schemas.openxmlformats.org/officeDocument/2006/relationships/hyperlink" Target="http://docs.cntd.ru/document/4123035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8424</Words>
  <Characters>48021</Characters>
  <Application>Microsoft Office Word</Application>
  <DocSecurity>0</DocSecurity>
  <Lines>400</Lines>
  <Paragraphs>112</Paragraphs>
  <ScaleCrop>false</ScaleCrop>
  <Company>Krokoz™</Company>
  <LinksUpToDate>false</LinksUpToDate>
  <CharactersWithSpaces>56333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dc:creator>
  <cp:lastModifiedBy>1</cp:lastModifiedBy>
  <cp:revision>2</cp:revision>
  <dcterms:created xsi:type="dcterms:W3CDTF">2021-12-13T05:08:00Z</dcterms:created>
  <dcterms:modified xsi:type="dcterms:W3CDTF">2021-12-13T05:08:00Z</dcterms:modified>
</cp:coreProperties>
</file>